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478064" w14:textId="77777777" w:rsidR="00BC7EB1" w:rsidRDefault="00BC7EB1">
      <w:pPr>
        <w:rPr>
          <w:rFonts w:ascii="Times New Roman" w:hAnsi="Times New Roman"/>
        </w:rPr>
      </w:pPr>
    </w:p>
    <w:p w14:paraId="28155CEA" w14:textId="77777777" w:rsidR="00BC7EB1" w:rsidRDefault="00BC7EB1">
      <w:pPr>
        <w:rPr>
          <w:rFonts w:ascii="Times New Roman" w:hAnsi="Times New Roman"/>
        </w:rPr>
      </w:pPr>
    </w:p>
    <w:p w14:paraId="569A35A7" w14:textId="77777777" w:rsidR="00BC7EB1" w:rsidRDefault="00BC7EB1">
      <w:pPr>
        <w:rPr>
          <w:rFonts w:ascii="Times New Roman" w:hAnsi="Times New Roman"/>
        </w:rPr>
      </w:pPr>
    </w:p>
    <w:p w14:paraId="75092DCB" w14:textId="77777777" w:rsidR="00BC7EB1" w:rsidRDefault="00BC7EB1">
      <w:pPr>
        <w:jc w:val="both"/>
        <w:rPr>
          <w:rFonts w:ascii="Times New Roman" w:hAnsi="Times New Roman"/>
          <w:color w:val="000000"/>
          <w:lang w:val="de-DE" w:eastAsia="hr-HR"/>
        </w:rPr>
      </w:pPr>
    </w:p>
    <w:p w14:paraId="7C2EB4B0" w14:textId="77777777" w:rsidR="00BC7EB1" w:rsidRDefault="00BC7EB1">
      <w:pPr>
        <w:jc w:val="both"/>
        <w:rPr>
          <w:rFonts w:ascii="Times New Roman" w:hAnsi="Times New Roman"/>
          <w:color w:val="000000"/>
          <w:lang w:val="de-DE" w:eastAsia="hr-HR"/>
        </w:rPr>
      </w:pPr>
    </w:p>
    <w:p w14:paraId="26D6AC2A" w14:textId="77777777" w:rsidR="00BC7EB1" w:rsidRDefault="00BC7EB1">
      <w:pPr>
        <w:jc w:val="both"/>
        <w:rPr>
          <w:rFonts w:ascii="Times New Roman" w:hAnsi="Times New Roman"/>
          <w:color w:val="000000"/>
          <w:lang w:val="de-DE" w:eastAsia="hr-HR"/>
        </w:rPr>
      </w:pPr>
    </w:p>
    <w:p w14:paraId="14979436" w14:textId="77777777" w:rsidR="00BC7EB1" w:rsidRDefault="00BC7EB1">
      <w:pPr>
        <w:jc w:val="both"/>
        <w:rPr>
          <w:rFonts w:ascii="Times New Roman" w:hAnsi="Times New Roman"/>
          <w:lang w:val="hr-HR"/>
        </w:rPr>
      </w:pPr>
    </w:p>
    <w:p w14:paraId="161DA400" w14:textId="77777777" w:rsidR="00BC7EB1" w:rsidRDefault="00BC7EB1">
      <w:pPr>
        <w:jc w:val="both"/>
        <w:rPr>
          <w:rFonts w:ascii="Times New Roman" w:hAnsi="Times New Roman"/>
          <w:lang w:val="hr-HR"/>
        </w:rPr>
      </w:pPr>
    </w:p>
    <w:p w14:paraId="0A295950" w14:textId="77777777" w:rsidR="00BC7EB1" w:rsidRDefault="00BC7EB1">
      <w:pPr>
        <w:jc w:val="both"/>
        <w:rPr>
          <w:rFonts w:ascii="Cambria" w:hAnsi="Cambria" w:cs="Arial"/>
          <w:lang w:val="hr-HR" w:eastAsia="hr-HR"/>
        </w:rPr>
      </w:pPr>
      <w:bookmarkStart w:id="0" w:name="_Hlk67381200"/>
    </w:p>
    <w:p w14:paraId="6F540636" w14:textId="77777777" w:rsidR="00BC7EB1" w:rsidRDefault="00000000">
      <w:pPr>
        <w:widowControl w:val="0"/>
        <w:autoSpaceDE w:val="0"/>
        <w:autoSpaceDN w:val="0"/>
        <w:spacing w:before="4"/>
        <w:rPr>
          <w:rFonts w:ascii="Times New Roman" w:hAnsi="Times New Roman"/>
          <w:sz w:val="17"/>
          <w:szCs w:val="22"/>
          <w:lang w:val="hr-HR"/>
        </w:rPr>
      </w:pPr>
      <w:r>
        <w:rPr>
          <w:rFonts w:ascii="Times New Roman" w:hAnsi="Times New Roman"/>
          <w:i/>
          <w:noProof/>
          <w:sz w:val="22"/>
          <w:szCs w:val="22"/>
          <w:lang w:val="hr-H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E40A099" wp14:editId="205DFCA1">
                <wp:simplePos x="0" y="0"/>
                <wp:positionH relativeFrom="page">
                  <wp:posOffset>3835400</wp:posOffset>
                </wp:positionH>
                <wp:positionV relativeFrom="page">
                  <wp:posOffset>880745</wp:posOffset>
                </wp:positionV>
                <wp:extent cx="2881630" cy="8873490"/>
                <wp:effectExtent l="0" t="0" r="0" b="3810"/>
                <wp:wrapNone/>
                <wp:docPr id="3" name="Grup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81630" cy="8873490"/>
                          <a:chOff x="6040" y="1387"/>
                          <a:chExt cx="4538" cy="13974"/>
                        </a:xfrm>
                      </wpg:grpSpPr>
                      <wps:wsp>
                        <wps:cNvPr id="4" name="AutoShape 3"/>
                        <wps:cNvSpPr>
                          <a:spLocks/>
                        </wps:cNvSpPr>
                        <wps:spPr bwMode="auto">
                          <a:xfrm>
                            <a:off x="6040" y="1386"/>
                            <a:ext cx="4538" cy="13974"/>
                          </a:xfrm>
                          <a:custGeom>
                            <a:avLst/>
                            <a:gdLst>
                              <a:gd name="T0" fmla="+- 0 10486 6040"/>
                              <a:gd name="T1" fmla="*/ T0 w 4538"/>
                              <a:gd name="T2" fmla="+- 0 1501 1387"/>
                              <a:gd name="T3" fmla="*/ 1501 h 13974"/>
                              <a:gd name="T4" fmla="+- 0 10463 6040"/>
                              <a:gd name="T5" fmla="*/ T4 w 4538"/>
                              <a:gd name="T6" fmla="+- 0 1501 1387"/>
                              <a:gd name="T7" fmla="*/ 1501 h 13974"/>
                              <a:gd name="T8" fmla="+- 0 10463 6040"/>
                              <a:gd name="T9" fmla="*/ T8 w 4538"/>
                              <a:gd name="T10" fmla="+- 0 15246 1387"/>
                              <a:gd name="T11" fmla="*/ 15246 h 13974"/>
                              <a:gd name="T12" fmla="+- 0 10486 6040"/>
                              <a:gd name="T13" fmla="*/ T12 w 4538"/>
                              <a:gd name="T14" fmla="+- 0 15246 1387"/>
                              <a:gd name="T15" fmla="*/ 15246 h 13974"/>
                              <a:gd name="T16" fmla="+- 0 10486 6040"/>
                              <a:gd name="T17" fmla="*/ T16 w 4538"/>
                              <a:gd name="T18" fmla="+- 0 1501 1387"/>
                              <a:gd name="T19" fmla="*/ 1501 h 13974"/>
                              <a:gd name="T20" fmla="+- 0 10486 6040"/>
                              <a:gd name="T21" fmla="*/ T20 w 4538"/>
                              <a:gd name="T22" fmla="+- 0 1479 1387"/>
                              <a:gd name="T23" fmla="*/ 1479 h 13974"/>
                              <a:gd name="T24" fmla="+- 0 6132 6040"/>
                              <a:gd name="T25" fmla="*/ T24 w 4538"/>
                              <a:gd name="T26" fmla="+- 0 1479 1387"/>
                              <a:gd name="T27" fmla="*/ 1479 h 13974"/>
                              <a:gd name="T28" fmla="+- 0 6132 6040"/>
                              <a:gd name="T29" fmla="*/ T28 w 4538"/>
                              <a:gd name="T30" fmla="+- 0 1501 1387"/>
                              <a:gd name="T31" fmla="*/ 1501 h 13974"/>
                              <a:gd name="T32" fmla="+- 0 6132 6040"/>
                              <a:gd name="T33" fmla="*/ T32 w 4538"/>
                              <a:gd name="T34" fmla="+- 0 15247 1387"/>
                              <a:gd name="T35" fmla="*/ 15247 h 13974"/>
                              <a:gd name="T36" fmla="+- 0 6132 6040"/>
                              <a:gd name="T37" fmla="*/ T36 w 4538"/>
                              <a:gd name="T38" fmla="+- 0 15269 1387"/>
                              <a:gd name="T39" fmla="*/ 15269 h 13974"/>
                              <a:gd name="T40" fmla="+- 0 10486 6040"/>
                              <a:gd name="T41" fmla="*/ T40 w 4538"/>
                              <a:gd name="T42" fmla="+- 0 15269 1387"/>
                              <a:gd name="T43" fmla="*/ 15269 h 13974"/>
                              <a:gd name="T44" fmla="+- 0 10486 6040"/>
                              <a:gd name="T45" fmla="*/ T44 w 4538"/>
                              <a:gd name="T46" fmla="+- 0 15247 1387"/>
                              <a:gd name="T47" fmla="*/ 15247 h 13974"/>
                              <a:gd name="T48" fmla="+- 0 6155 6040"/>
                              <a:gd name="T49" fmla="*/ T48 w 4538"/>
                              <a:gd name="T50" fmla="+- 0 15247 1387"/>
                              <a:gd name="T51" fmla="*/ 15247 h 13974"/>
                              <a:gd name="T52" fmla="+- 0 6155 6040"/>
                              <a:gd name="T53" fmla="*/ T52 w 4538"/>
                              <a:gd name="T54" fmla="+- 0 1501 1387"/>
                              <a:gd name="T55" fmla="*/ 1501 h 13974"/>
                              <a:gd name="T56" fmla="+- 0 10486 6040"/>
                              <a:gd name="T57" fmla="*/ T56 w 4538"/>
                              <a:gd name="T58" fmla="+- 0 1501 1387"/>
                              <a:gd name="T59" fmla="*/ 1501 h 13974"/>
                              <a:gd name="T60" fmla="+- 0 10486 6040"/>
                              <a:gd name="T61" fmla="*/ T60 w 4538"/>
                              <a:gd name="T62" fmla="+- 0 1479 1387"/>
                              <a:gd name="T63" fmla="*/ 1479 h 13974"/>
                              <a:gd name="T64" fmla="+- 0 10578 6040"/>
                              <a:gd name="T65" fmla="*/ T64 w 4538"/>
                              <a:gd name="T66" fmla="+- 0 1455 1387"/>
                              <a:gd name="T67" fmla="*/ 1455 h 13974"/>
                              <a:gd name="T68" fmla="+- 0 10509 6040"/>
                              <a:gd name="T69" fmla="*/ T68 w 4538"/>
                              <a:gd name="T70" fmla="+- 0 1455 1387"/>
                              <a:gd name="T71" fmla="*/ 1455 h 13974"/>
                              <a:gd name="T72" fmla="+- 0 10509 6040"/>
                              <a:gd name="T73" fmla="*/ T72 w 4538"/>
                              <a:gd name="T74" fmla="+- 0 15292 1387"/>
                              <a:gd name="T75" fmla="*/ 15292 h 13974"/>
                              <a:gd name="T76" fmla="+- 0 10578 6040"/>
                              <a:gd name="T77" fmla="*/ T76 w 4538"/>
                              <a:gd name="T78" fmla="+- 0 15293 1387"/>
                              <a:gd name="T79" fmla="*/ 15293 h 13974"/>
                              <a:gd name="T80" fmla="+- 0 10578 6040"/>
                              <a:gd name="T81" fmla="*/ T80 w 4538"/>
                              <a:gd name="T82" fmla="+- 0 1455 1387"/>
                              <a:gd name="T83" fmla="*/ 1455 h 13974"/>
                              <a:gd name="T84" fmla="+- 0 10578 6040"/>
                              <a:gd name="T85" fmla="*/ T84 w 4538"/>
                              <a:gd name="T86" fmla="+- 0 1387 1387"/>
                              <a:gd name="T87" fmla="*/ 1387 h 13974"/>
                              <a:gd name="T88" fmla="+- 0 6040 6040"/>
                              <a:gd name="T89" fmla="*/ T88 w 4538"/>
                              <a:gd name="T90" fmla="+- 0 1387 1387"/>
                              <a:gd name="T91" fmla="*/ 1387 h 13974"/>
                              <a:gd name="T92" fmla="+- 0 6040 6040"/>
                              <a:gd name="T93" fmla="*/ T92 w 4538"/>
                              <a:gd name="T94" fmla="+- 0 1455 1387"/>
                              <a:gd name="T95" fmla="*/ 1455 h 13974"/>
                              <a:gd name="T96" fmla="+- 0 6040 6040"/>
                              <a:gd name="T97" fmla="*/ T96 w 4538"/>
                              <a:gd name="T98" fmla="+- 0 15293 1387"/>
                              <a:gd name="T99" fmla="*/ 15293 h 13974"/>
                              <a:gd name="T100" fmla="+- 0 6040 6040"/>
                              <a:gd name="T101" fmla="*/ T100 w 4538"/>
                              <a:gd name="T102" fmla="+- 0 15361 1387"/>
                              <a:gd name="T103" fmla="*/ 15361 h 13974"/>
                              <a:gd name="T104" fmla="+- 0 10578 6040"/>
                              <a:gd name="T105" fmla="*/ T104 w 4538"/>
                              <a:gd name="T106" fmla="+- 0 15361 1387"/>
                              <a:gd name="T107" fmla="*/ 15361 h 13974"/>
                              <a:gd name="T108" fmla="+- 0 10578 6040"/>
                              <a:gd name="T109" fmla="*/ T108 w 4538"/>
                              <a:gd name="T110" fmla="+- 0 15293 1387"/>
                              <a:gd name="T111" fmla="*/ 15293 h 13974"/>
                              <a:gd name="T112" fmla="+- 0 6109 6040"/>
                              <a:gd name="T113" fmla="*/ T112 w 4538"/>
                              <a:gd name="T114" fmla="+- 0 15293 1387"/>
                              <a:gd name="T115" fmla="*/ 15293 h 13974"/>
                              <a:gd name="T116" fmla="+- 0 6109 6040"/>
                              <a:gd name="T117" fmla="*/ T116 w 4538"/>
                              <a:gd name="T118" fmla="+- 0 1455 1387"/>
                              <a:gd name="T119" fmla="*/ 1455 h 13974"/>
                              <a:gd name="T120" fmla="+- 0 10578 6040"/>
                              <a:gd name="T121" fmla="*/ T120 w 4538"/>
                              <a:gd name="T122" fmla="+- 0 1455 1387"/>
                              <a:gd name="T123" fmla="*/ 1455 h 13974"/>
                              <a:gd name="T124" fmla="+- 0 10578 6040"/>
                              <a:gd name="T125" fmla="*/ T124 w 4538"/>
                              <a:gd name="T126" fmla="+- 0 1387 1387"/>
                              <a:gd name="T127" fmla="*/ 1387 h 139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</a:cxnLst>
                            <a:rect l="0" t="0" r="r" b="b"/>
                            <a:pathLst>
                              <a:path w="4538" h="13974">
                                <a:moveTo>
                                  <a:pt x="4446" y="114"/>
                                </a:moveTo>
                                <a:lnTo>
                                  <a:pt x="4423" y="114"/>
                                </a:lnTo>
                                <a:lnTo>
                                  <a:pt x="4423" y="13859"/>
                                </a:lnTo>
                                <a:lnTo>
                                  <a:pt x="4446" y="13859"/>
                                </a:lnTo>
                                <a:lnTo>
                                  <a:pt x="4446" y="114"/>
                                </a:lnTo>
                                <a:close/>
                                <a:moveTo>
                                  <a:pt x="4446" y="92"/>
                                </a:moveTo>
                                <a:lnTo>
                                  <a:pt x="92" y="92"/>
                                </a:lnTo>
                                <a:lnTo>
                                  <a:pt x="92" y="114"/>
                                </a:lnTo>
                                <a:lnTo>
                                  <a:pt x="92" y="13860"/>
                                </a:lnTo>
                                <a:lnTo>
                                  <a:pt x="92" y="13882"/>
                                </a:lnTo>
                                <a:lnTo>
                                  <a:pt x="4446" y="13882"/>
                                </a:lnTo>
                                <a:lnTo>
                                  <a:pt x="4446" y="13860"/>
                                </a:lnTo>
                                <a:lnTo>
                                  <a:pt x="115" y="13860"/>
                                </a:lnTo>
                                <a:lnTo>
                                  <a:pt x="115" y="114"/>
                                </a:lnTo>
                                <a:lnTo>
                                  <a:pt x="4446" y="114"/>
                                </a:lnTo>
                                <a:lnTo>
                                  <a:pt x="4446" y="92"/>
                                </a:lnTo>
                                <a:close/>
                                <a:moveTo>
                                  <a:pt x="4538" y="68"/>
                                </a:moveTo>
                                <a:lnTo>
                                  <a:pt x="4469" y="68"/>
                                </a:lnTo>
                                <a:lnTo>
                                  <a:pt x="4469" y="13905"/>
                                </a:lnTo>
                                <a:lnTo>
                                  <a:pt x="4538" y="13906"/>
                                </a:lnTo>
                                <a:lnTo>
                                  <a:pt x="4538" y="68"/>
                                </a:lnTo>
                                <a:close/>
                                <a:moveTo>
                                  <a:pt x="453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8"/>
                                </a:lnTo>
                                <a:lnTo>
                                  <a:pt x="0" y="13906"/>
                                </a:lnTo>
                                <a:lnTo>
                                  <a:pt x="0" y="13974"/>
                                </a:lnTo>
                                <a:lnTo>
                                  <a:pt x="4538" y="13974"/>
                                </a:lnTo>
                                <a:lnTo>
                                  <a:pt x="4538" y="13906"/>
                                </a:lnTo>
                                <a:lnTo>
                                  <a:pt x="69" y="13906"/>
                                </a:lnTo>
                                <a:lnTo>
                                  <a:pt x="69" y="68"/>
                                </a:lnTo>
                                <a:lnTo>
                                  <a:pt x="4538" y="68"/>
                                </a:lnTo>
                                <a:lnTo>
                                  <a:pt x="45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5959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6132" y="1454"/>
                            <a:ext cx="4354" cy="1383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rgbClr val="5B9BD5">
                                <a:lumMod val="60000"/>
                                <a:lumOff val="4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079EC551" w14:textId="77777777" w:rsidR="00BC7EB1" w:rsidRDefault="00BC7EB1">
                              <w:pPr>
                                <w:rPr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10477C9" w14:textId="77777777" w:rsidR="00BC7EB1" w:rsidRDefault="00BC7EB1">
                              <w:pPr>
                                <w:spacing w:before="7"/>
                                <w:rPr>
                                  <w:color w:val="000000"/>
                                  <w:sz w:val="31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53743F2C" w14:textId="77777777" w:rsidR="00BC7EB1" w:rsidRDefault="00000000">
                              <w:pPr>
                                <w:spacing w:before="1"/>
                                <w:ind w:left="567" w:right="611" w:hanging="3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bookmarkStart w:id="1" w:name="11-2-PRIJEDLOG_ODLUKE_O_VISINI_IZNOSA_ZA"/>
                              <w:bookmarkEnd w:id="1"/>
                              <w:r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REPUBLIKA HRVATSKA </w:t>
                              </w:r>
                            </w:p>
                            <w:p w14:paraId="2DA85D38" w14:textId="77777777" w:rsidR="00BC7EB1" w:rsidRDefault="00000000">
                              <w:pPr>
                                <w:spacing w:before="1"/>
                                <w:ind w:left="567" w:right="611" w:hanging="3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OSJEČKO-BARANJSKA ŽUPANIJA OPĆINA VLADISLAVCI</w:t>
                              </w:r>
                            </w:p>
                            <w:p w14:paraId="2F0CE5D7" w14:textId="77777777" w:rsidR="00BC7EB1" w:rsidRDefault="00000000">
                              <w:pPr>
                                <w:spacing w:before="1"/>
                                <w:ind w:left="615" w:right="611" w:hanging="3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OPĆINSKO VIJEĆE </w:t>
                              </w:r>
                            </w:p>
                            <w:p w14:paraId="1CDA414C" w14:textId="77777777" w:rsidR="00BC7EB1" w:rsidRDefault="00BC7EB1">
                              <w:pPr>
                                <w:rPr>
                                  <w:rFonts w:ascii="Calibri" w:hAnsi="Calibri" w:cs="Calibri"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C07D26D" w14:textId="77777777" w:rsidR="00BC7EB1" w:rsidRDefault="00BC7EB1">
                              <w:pPr>
                                <w:spacing w:before="1"/>
                                <w:rPr>
                                  <w:rFonts w:ascii="Calibri" w:hAnsi="Calibri" w:cs="Calibri"/>
                                  <w:color w:val="000000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5320AD49" w14:textId="77777777" w:rsidR="00BC7EB1" w:rsidRDefault="00000000">
                              <w:pPr>
                                <w:ind w:right="80"/>
                                <w:jc w:val="center"/>
                                <w:rPr>
                                  <w:rFonts w:ascii="Calibri" w:hAnsi="Calibri" w:cs="Calibri"/>
                                  <w:i/>
                                  <w:color w:val="000000"/>
                                  <w:sz w:val="20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i/>
                                  <w:color w:val="000000"/>
                                  <w:sz w:val="20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Materijal za sjednicu</w:t>
                              </w:r>
                            </w:p>
                            <w:p w14:paraId="27A4B5F1" w14:textId="77777777" w:rsidR="00BC7EB1" w:rsidRDefault="00BC7EB1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4E4B205" w14:textId="77777777" w:rsidR="00BC7EB1" w:rsidRDefault="00BC7EB1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048E50FF" w14:textId="77777777" w:rsidR="00BC7EB1" w:rsidRDefault="00BC7EB1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62C5FEC2" w14:textId="77777777" w:rsidR="00BC7EB1" w:rsidRDefault="00BC7EB1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60CB3430" w14:textId="77777777" w:rsidR="00BC7EB1" w:rsidRDefault="00BC7EB1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6E9DFBDD" w14:textId="77777777" w:rsidR="00BC7EB1" w:rsidRDefault="00BC7EB1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DD432BD" w14:textId="77777777" w:rsidR="00BC7EB1" w:rsidRDefault="00BC7EB1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0AB5468" w14:textId="77777777" w:rsidR="00BC7EB1" w:rsidRDefault="00BC7EB1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7D1C1CC" w14:textId="77777777" w:rsidR="00BC7EB1" w:rsidRDefault="00BC7EB1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6504626F" w14:textId="77777777" w:rsidR="00BC7EB1" w:rsidRDefault="00BC7EB1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441266B" w14:textId="77777777" w:rsidR="00BC7EB1" w:rsidRDefault="00BC7EB1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026BDEDF" w14:textId="77777777" w:rsidR="00BC7EB1" w:rsidRDefault="00BC7EB1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F51B832" w14:textId="77777777" w:rsidR="00BC7EB1" w:rsidRDefault="00BC7EB1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D14564A" w14:textId="77777777" w:rsidR="00BC7EB1" w:rsidRDefault="00BC7EB1">
                              <w:pPr>
                                <w:spacing w:before="2"/>
                                <w:rPr>
                                  <w:i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9699212" w14:textId="77777777" w:rsidR="003732C7" w:rsidRDefault="00000000" w:rsidP="00081337">
                              <w:pPr>
                                <w:ind w:left="142" w:right="378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PRIJEDLOG </w:t>
                              </w:r>
                              <w:r w:rsidR="003732C7"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IZMJENA</w:t>
                              </w:r>
                            </w:p>
                            <w:p w14:paraId="103F5D08" w14:textId="60640D92" w:rsidR="00BC7EB1" w:rsidRDefault="00311243" w:rsidP="00081337">
                              <w:pPr>
                                <w:ind w:left="142" w:right="378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PROGRAMA</w:t>
                              </w:r>
                            </w:p>
                            <w:p w14:paraId="69E0B107" w14:textId="77777777" w:rsidR="00BC7EB1" w:rsidRDefault="00000000">
                              <w:pPr>
                                <w:jc w:val="center"/>
                                <w:rPr>
                                  <w:rFonts w:asciiTheme="minorHAnsi" w:hAnsiTheme="minorHAnsi" w:cstheme="minorHAnsi"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proofErr w:type="spellStart"/>
                              <w:r>
                                <w:rPr>
                                  <w:rFonts w:asciiTheme="minorHAnsi" w:hAnsiTheme="minorHAnsi" w:cstheme="minorHAnsi"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financiranja</w:t>
                              </w:r>
                              <w:proofErr w:type="spellEnd"/>
                              <w:r>
                                <w:rPr>
                                  <w:rFonts w:asciiTheme="minorHAnsi" w:hAnsiTheme="minorHAnsi" w:cstheme="minorHAnsi"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Theme="minorHAnsi" w:hAnsiTheme="minorHAnsi" w:cstheme="minorHAnsi"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vjerskih</w:t>
                              </w:r>
                              <w:proofErr w:type="spellEnd"/>
                              <w:r>
                                <w:rPr>
                                  <w:rFonts w:asciiTheme="minorHAnsi" w:hAnsiTheme="minorHAnsi" w:cstheme="minorHAnsi"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Theme="minorHAnsi" w:hAnsiTheme="minorHAnsi" w:cstheme="minorHAnsi"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zajednica</w:t>
                              </w:r>
                              <w:proofErr w:type="spellEnd"/>
                            </w:p>
                            <w:p w14:paraId="6BF4516D" w14:textId="54E73E13" w:rsidR="00BC7EB1" w:rsidRDefault="00000000">
                              <w:pPr>
                                <w:jc w:val="center"/>
                                <w:rPr>
                                  <w:rFonts w:asciiTheme="minorHAnsi" w:hAnsiTheme="minorHAnsi" w:cstheme="minorHAnsi"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proofErr w:type="spellStart"/>
                              <w:r>
                                <w:rPr>
                                  <w:rFonts w:asciiTheme="minorHAnsi" w:hAnsiTheme="minorHAnsi" w:cstheme="minorHAnsi"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iz</w:t>
                              </w:r>
                              <w:proofErr w:type="spellEnd"/>
                              <w:r>
                                <w:rPr>
                                  <w:rFonts w:asciiTheme="minorHAnsi" w:hAnsiTheme="minorHAnsi" w:cstheme="minorHAnsi"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Theme="minorHAnsi" w:hAnsiTheme="minorHAnsi" w:cstheme="minorHAnsi"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Proračuna</w:t>
                              </w:r>
                              <w:proofErr w:type="spellEnd"/>
                              <w:r>
                                <w:rPr>
                                  <w:rFonts w:asciiTheme="minorHAnsi" w:hAnsiTheme="minorHAnsi" w:cstheme="minorHAnsi"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Theme="minorHAnsi" w:hAnsiTheme="minorHAnsi" w:cstheme="minorHAnsi"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Općine</w:t>
                              </w:r>
                              <w:proofErr w:type="spellEnd"/>
                              <w:r>
                                <w:rPr>
                                  <w:rFonts w:asciiTheme="minorHAnsi" w:hAnsiTheme="minorHAnsi" w:cstheme="minorHAnsi"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Vladislavci za </w:t>
                              </w:r>
                              <w:r w:rsidR="0076139C">
                                <w:rPr>
                                  <w:rFonts w:asciiTheme="minorHAnsi" w:hAnsiTheme="minorHAnsi" w:cstheme="minorHAnsi"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2025</w:t>
                              </w:r>
                              <w:r>
                                <w:rPr>
                                  <w:rFonts w:asciiTheme="minorHAnsi" w:hAnsiTheme="minorHAnsi" w:cstheme="minorHAnsi"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. </w:t>
                              </w:r>
                              <w:proofErr w:type="spellStart"/>
                              <w:r>
                                <w:rPr>
                                  <w:rFonts w:asciiTheme="minorHAnsi" w:hAnsiTheme="minorHAnsi" w:cstheme="minorHAnsi"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godinu</w:t>
                              </w:r>
                              <w:proofErr w:type="spellEnd"/>
                            </w:p>
                            <w:p w14:paraId="16E4B46B" w14:textId="77777777" w:rsidR="00BC7EB1" w:rsidRDefault="00BC7EB1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5EEA1D0C" w14:textId="77777777" w:rsidR="00BC7EB1" w:rsidRDefault="00BC7EB1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56694DB1" w14:textId="77777777" w:rsidR="00BC7EB1" w:rsidRDefault="00BC7EB1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0D67491" w14:textId="77777777" w:rsidR="00BC7EB1" w:rsidRDefault="00BC7EB1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5E429C6A" w14:textId="77777777" w:rsidR="00BC7EB1" w:rsidRDefault="00BC7EB1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68A73A39" w14:textId="77777777" w:rsidR="0076139C" w:rsidRDefault="0076139C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09DCFC7F" w14:textId="77777777" w:rsidR="0076139C" w:rsidRDefault="0076139C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28B3444" w14:textId="77777777" w:rsidR="0076139C" w:rsidRDefault="0076139C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770EF73" w14:textId="77777777" w:rsidR="0076139C" w:rsidRDefault="0076139C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C77821F" w14:textId="77777777" w:rsidR="00BC7EB1" w:rsidRDefault="00BC7EB1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4FC7C384" w14:textId="77777777" w:rsidR="00BC7EB1" w:rsidRDefault="00BC7EB1">
                              <w:pPr>
                                <w:spacing w:before="6"/>
                                <w:rPr>
                                  <w:color w:val="000000"/>
                                  <w:sz w:val="38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DA47A24" w14:textId="682AC66B" w:rsidR="00BC7EB1" w:rsidRDefault="00000000">
                              <w:pPr>
                                <w:ind w:left="142" w:right="364"/>
                                <w:jc w:val="center"/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Vladislavci</w:t>
                              </w:r>
                              <w:r w:rsidR="00311243"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, </w:t>
                              </w:r>
                              <w:proofErr w:type="spellStart"/>
                              <w:r w:rsidR="003732C7"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ožujak</w:t>
                              </w:r>
                              <w:proofErr w:type="spellEnd"/>
                              <w:r w:rsidR="003732C7"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2025</w:t>
                              </w:r>
                              <w:r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E40A099" id="Grupa 3" o:spid="_x0000_s1026" style="position:absolute;margin-left:302pt;margin-top:69.35pt;width:226.9pt;height:698.7pt;z-index:251659264;mso-position-horizontal-relative:page;mso-position-vertical-relative:page" coordorigin="6040,1387" coordsize="4538,139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">
                <v:shape id="AutoShape 3" o:spid="_x0000_s1027" style="position:absolute;left:6040;top:1386;width:4538;height:13974;visibility:visible;mso-wrap-style:square;v-text-anchor:top" coordsize="4538,139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" path="m4446,114r-23,l4423,13859r23,l4446,114xm4446,92l92,92r,22l92,13860r,22l4446,13882r,-22l115,13860,115,114r4331,l4446,92xm4538,68r-69,l4469,13905r69,1l4538,68xm4538,l,,,68,,13906r,68l4538,13974r,-68l69,13906,69,68r4469,l4538,xe" fillcolor="#959595" stroked="f">
                  <v:path arrowok="t" o:connecttype="custom" o:connectlocs="4446,1501;4423,1501;4423,15246;4446,15246;4446,1501;4446,1479;92,1479;92,1501;92,15247;92,15269;4446,15269;4446,15247;115,15247;115,1501;4446,1501;4446,1479;4538,1455;4469,1455;4469,15292;4538,15293;4538,1455;4538,1387;0,1387;0,1455;0,15293;0,15361;4538,15361;4538,15293;69,15293;69,1455;4538,1455;4538,1387" o:connectangles="0,0,0,0,0,0,0,0,0,0,0,0,0,0,0,0,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8" type="#_x0000_t202" style="position:absolute;left:6132;top:1454;width:4354;height:138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" fillcolor="window" strokecolor="#9dc3e6" strokeweight="1pt">
                  <v:textbox inset="0,0,0,0">
                    <w:txbxContent>
                      <w:p w14:paraId="079EC551" w14:textId="77777777" w:rsidR="00BC7EB1" w:rsidRDefault="00BC7EB1">
                        <w:pPr>
                          <w:rPr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10477C9" w14:textId="77777777" w:rsidR="00BC7EB1" w:rsidRDefault="00BC7EB1">
                        <w:pPr>
                          <w:spacing w:before="7"/>
                          <w:rPr>
                            <w:color w:val="000000"/>
                            <w:sz w:val="31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53743F2C" w14:textId="77777777" w:rsidR="00BC7EB1" w:rsidRDefault="00000000">
                        <w:pPr>
                          <w:spacing w:before="1"/>
                          <w:ind w:left="567" w:right="611" w:hanging="3"/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bookmarkStart w:id="2" w:name="11-2-PRIJEDLOG_ODLUKE_O_VISINI_IZNOSA_ZA"/>
                        <w:bookmarkEnd w:id="2"/>
                        <w:r>
                          <w:rPr>
                            <w:rFonts w:ascii="Calibri" w:hAnsi="Calibri" w:cs="Calibri"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REPUBLIKA HRVATSKA </w:t>
                        </w:r>
                      </w:p>
                      <w:p w14:paraId="2DA85D38" w14:textId="77777777" w:rsidR="00BC7EB1" w:rsidRDefault="00000000">
                        <w:pPr>
                          <w:spacing w:before="1"/>
                          <w:ind w:left="567" w:right="611" w:hanging="3"/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OSJEČKO-BARANJSKA ŽUPANIJA OPĆINA VLADISLAVCI</w:t>
                        </w:r>
                      </w:p>
                      <w:p w14:paraId="2F0CE5D7" w14:textId="77777777" w:rsidR="00BC7EB1" w:rsidRDefault="00000000">
                        <w:pPr>
                          <w:spacing w:before="1"/>
                          <w:ind w:left="615" w:right="611" w:hanging="3"/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OPĆINSKO VIJEĆE </w:t>
                        </w:r>
                      </w:p>
                      <w:p w14:paraId="1CDA414C" w14:textId="77777777" w:rsidR="00BC7EB1" w:rsidRDefault="00BC7EB1">
                        <w:pPr>
                          <w:rPr>
                            <w:rFonts w:ascii="Calibri" w:hAnsi="Calibri" w:cs="Calibri"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C07D26D" w14:textId="77777777" w:rsidR="00BC7EB1" w:rsidRDefault="00BC7EB1">
                        <w:pPr>
                          <w:spacing w:before="1"/>
                          <w:rPr>
                            <w:rFonts w:ascii="Calibri" w:hAnsi="Calibri" w:cs="Calibri"/>
                            <w:color w:val="000000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5320AD49" w14:textId="77777777" w:rsidR="00BC7EB1" w:rsidRDefault="00000000">
                        <w:pPr>
                          <w:ind w:right="80"/>
                          <w:jc w:val="center"/>
                          <w:rPr>
                            <w:rFonts w:ascii="Calibri" w:hAnsi="Calibri" w:cs="Calibri"/>
                            <w:i/>
                            <w:color w:val="000000"/>
                            <w:sz w:val="20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="Calibri" w:hAnsi="Calibri" w:cs="Calibri"/>
                            <w:i/>
                            <w:color w:val="000000"/>
                            <w:sz w:val="20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Materijal za sjednicu</w:t>
                        </w:r>
                      </w:p>
                      <w:p w14:paraId="27A4B5F1" w14:textId="77777777" w:rsidR="00BC7EB1" w:rsidRDefault="00BC7EB1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4E4B205" w14:textId="77777777" w:rsidR="00BC7EB1" w:rsidRDefault="00BC7EB1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048E50FF" w14:textId="77777777" w:rsidR="00BC7EB1" w:rsidRDefault="00BC7EB1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62C5FEC2" w14:textId="77777777" w:rsidR="00BC7EB1" w:rsidRDefault="00BC7EB1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60CB3430" w14:textId="77777777" w:rsidR="00BC7EB1" w:rsidRDefault="00BC7EB1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6E9DFBDD" w14:textId="77777777" w:rsidR="00BC7EB1" w:rsidRDefault="00BC7EB1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DD432BD" w14:textId="77777777" w:rsidR="00BC7EB1" w:rsidRDefault="00BC7EB1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0AB5468" w14:textId="77777777" w:rsidR="00BC7EB1" w:rsidRDefault="00BC7EB1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7D1C1CC" w14:textId="77777777" w:rsidR="00BC7EB1" w:rsidRDefault="00BC7EB1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6504626F" w14:textId="77777777" w:rsidR="00BC7EB1" w:rsidRDefault="00BC7EB1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441266B" w14:textId="77777777" w:rsidR="00BC7EB1" w:rsidRDefault="00BC7EB1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026BDEDF" w14:textId="77777777" w:rsidR="00BC7EB1" w:rsidRDefault="00BC7EB1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F51B832" w14:textId="77777777" w:rsidR="00BC7EB1" w:rsidRDefault="00BC7EB1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D14564A" w14:textId="77777777" w:rsidR="00BC7EB1" w:rsidRDefault="00BC7EB1">
                        <w:pPr>
                          <w:spacing w:before="2"/>
                          <w:rPr>
                            <w:i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9699212" w14:textId="77777777" w:rsidR="003732C7" w:rsidRDefault="00000000" w:rsidP="00081337">
                        <w:pPr>
                          <w:ind w:left="142" w:right="378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PRIJEDLOG </w:t>
                        </w:r>
                        <w:r w:rsidR="003732C7"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IZMJENA</w:t>
                        </w:r>
                      </w:p>
                      <w:p w14:paraId="103F5D08" w14:textId="60640D92" w:rsidR="00BC7EB1" w:rsidRDefault="00311243" w:rsidP="00081337">
                        <w:pPr>
                          <w:ind w:left="142" w:right="378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PROGRAMA</w:t>
                        </w:r>
                      </w:p>
                      <w:p w14:paraId="69E0B107" w14:textId="77777777" w:rsidR="00BC7EB1" w:rsidRDefault="00000000">
                        <w:pPr>
                          <w:jc w:val="center"/>
                          <w:rPr>
                            <w:rFonts w:asciiTheme="minorHAnsi" w:hAnsiTheme="minorHAnsi" w:cstheme="minorHAnsi"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financiranja vjerskih zajednica</w:t>
                        </w:r>
                      </w:p>
                      <w:p w14:paraId="6BF4516D" w14:textId="54E73E13" w:rsidR="00BC7EB1" w:rsidRDefault="00000000">
                        <w:pPr>
                          <w:jc w:val="center"/>
                          <w:rPr>
                            <w:rFonts w:asciiTheme="minorHAnsi" w:hAnsiTheme="minorHAnsi" w:cstheme="minorHAnsi"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iz Proračuna Općine Vladislavci za </w:t>
                        </w:r>
                        <w:r w:rsidR="0076139C">
                          <w:rPr>
                            <w:rFonts w:asciiTheme="minorHAnsi" w:hAnsiTheme="minorHAnsi" w:cstheme="minorHAnsi"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2025</w:t>
                        </w:r>
                        <w:r>
                          <w:rPr>
                            <w:rFonts w:asciiTheme="minorHAnsi" w:hAnsiTheme="minorHAnsi" w:cstheme="minorHAnsi"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. godinu</w:t>
                        </w:r>
                      </w:p>
                      <w:p w14:paraId="16E4B46B" w14:textId="77777777" w:rsidR="00BC7EB1" w:rsidRDefault="00BC7EB1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5EEA1D0C" w14:textId="77777777" w:rsidR="00BC7EB1" w:rsidRDefault="00BC7EB1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56694DB1" w14:textId="77777777" w:rsidR="00BC7EB1" w:rsidRDefault="00BC7EB1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0D67491" w14:textId="77777777" w:rsidR="00BC7EB1" w:rsidRDefault="00BC7EB1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5E429C6A" w14:textId="77777777" w:rsidR="00BC7EB1" w:rsidRDefault="00BC7EB1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68A73A39" w14:textId="77777777" w:rsidR="0076139C" w:rsidRDefault="0076139C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09DCFC7F" w14:textId="77777777" w:rsidR="0076139C" w:rsidRDefault="0076139C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28B3444" w14:textId="77777777" w:rsidR="0076139C" w:rsidRDefault="0076139C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770EF73" w14:textId="77777777" w:rsidR="0076139C" w:rsidRDefault="0076139C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C77821F" w14:textId="77777777" w:rsidR="00BC7EB1" w:rsidRDefault="00BC7EB1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4FC7C384" w14:textId="77777777" w:rsidR="00BC7EB1" w:rsidRDefault="00BC7EB1">
                        <w:pPr>
                          <w:spacing w:before="6"/>
                          <w:rPr>
                            <w:color w:val="000000"/>
                            <w:sz w:val="38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DA47A24" w14:textId="682AC66B" w:rsidR="00BC7EB1" w:rsidRDefault="00000000">
                        <w:pPr>
                          <w:ind w:left="142" w:right="364"/>
                          <w:jc w:val="center"/>
                          <w:rPr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Vladislavci</w:t>
                        </w:r>
                        <w:r w:rsidR="00311243">
                          <w:rPr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, </w:t>
                        </w:r>
                        <w:r w:rsidR="003732C7">
                          <w:rPr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ožujak 2025</w:t>
                        </w:r>
                        <w:r>
                          <w:rPr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.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14:paraId="057F2FA5" w14:textId="77777777" w:rsidR="00BC7EB1" w:rsidRDefault="00BC7EB1">
      <w:pPr>
        <w:jc w:val="both"/>
        <w:rPr>
          <w:rFonts w:ascii="Cambria" w:hAnsi="Cambria" w:cs="Arial"/>
          <w:lang w:val="hr-HR" w:eastAsia="hr-HR"/>
        </w:rPr>
      </w:pPr>
    </w:p>
    <w:p w14:paraId="7B538150" w14:textId="77777777" w:rsidR="00BC7EB1" w:rsidRDefault="00BC7EB1">
      <w:pPr>
        <w:jc w:val="both"/>
        <w:rPr>
          <w:rFonts w:ascii="Cambria" w:hAnsi="Cambria" w:cs="Arial"/>
          <w:lang w:val="hr-HR" w:eastAsia="hr-HR"/>
        </w:rPr>
      </w:pPr>
    </w:p>
    <w:p w14:paraId="4D94D8FE" w14:textId="77777777" w:rsidR="00BC7EB1" w:rsidRDefault="00BC7EB1">
      <w:pPr>
        <w:jc w:val="both"/>
        <w:rPr>
          <w:rFonts w:ascii="Cambria" w:hAnsi="Cambria" w:cs="Arial"/>
          <w:lang w:val="hr-HR" w:eastAsia="hr-HR"/>
        </w:rPr>
      </w:pPr>
    </w:p>
    <w:p w14:paraId="625556B9" w14:textId="77777777" w:rsidR="00BC7EB1" w:rsidRDefault="00BC7EB1">
      <w:pPr>
        <w:jc w:val="both"/>
        <w:rPr>
          <w:rFonts w:ascii="Cambria" w:hAnsi="Cambria" w:cs="Arial"/>
          <w:lang w:val="hr-HR" w:eastAsia="hr-HR"/>
        </w:rPr>
      </w:pPr>
    </w:p>
    <w:p w14:paraId="7EECD7DC" w14:textId="77777777" w:rsidR="00BC7EB1" w:rsidRDefault="00BC7EB1">
      <w:pPr>
        <w:jc w:val="both"/>
        <w:rPr>
          <w:rFonts w:ascii="Cambria" w:hAnsi="Cambria" w:cs="Arial"/>
          <w:lang w:val="hr-HR" w:eastAsia="hr-HR"/>
        </w:rPr>
      </w:pPr>
    </w:p>
    <w:p w14:paraId="5F221F43" w14:textId="77777777" w:rsidR="00BC7EB1" w:rsidRDefault="00BC7EB1">
      <w:pPr>
        <w:jc w:val="both"/>
        <w:rPr>
          <w:rFonts w:ascii="Cambria" w:hAnsi="Cambria" w:cs="Arial"/>
          <w:lang w:val="hr-HR" w:eastAsia="hr-HR"/>
        </w:rPr>
      </w:pPr>
    </w:p>
    <w:p w14:paraId="3B162F6C" w14:textId="77777777" w:rsidR="00BC7EB1" w:rsidRDefault="00BC7EB1">
      <w:pPr>
        <w:jc w:val="both"/>
        <w:rPr>
          <w:rFonts w:ascii="Cambria" w:hAnsi="Cambria" w:cs="Arial"/>
          <w:lang w:val="hr-HR" w:eastAsia="hr-HR"/>
        </w:rPr>
      </w:pPr>
    </w:p>
    <w:p w14:paraId="5D261328" w14:textId="77777777" w:rsidR="00BC7EB1" w:rsidRDefault="00BC7EB1">
      <w:pPr>
        <w:jc w:val="both"/>
        <w:rPr>
          <w:rFonts w:ascii="Cambria" w:hAnsi="Cambria" w:cs="Arial"/>
          <w:lang w:val="hr-HR" w:eastAsia="hr-HR"/>
        </w:rPr>
      </w:pPr>
    </w:p>
    <w:p w14:paraId="18B9C5F7" w14:textId="77777777" w:rsidR="00BC7EB1" w:rsidRDefault="00BC7EB1">
      <w:pPr>
        <w:jc w:val="both"/>
        <w:rPr>
          <w:rFonts w:ascii="Cambria" w:hAnsi="Cambria" w:cs="Arial"/>
          <w:lang w:val="hr-HR" w:eastAsia="hr-HR"/>
        </w:rPr>
      </w:pPr>
    </w:p>
    <w:p w14:paraId="29EC65CE" w14:textId="77777777" w:rsidR="00BC7EB1" w:rsidRDefault="00BC7EB1">
      <w:pPr>
        <w:jc w:val="both"/>
        <w:rPr>
          <w:rFonts w:ascii="Cambria" w:hAnsi="Cambria" w:cs="Arial"/>
          <w:lang w:val="hr-HR" w:eastAsia="hr-HR"/>
        </w:rPr>
      </w:pPr>
    </w:p>
    <w:p w14:paraId="6D0A57D7" w14:textId="77777777" w:rsidR="00BC7EB1" w:rsidRDefault="00BC7EB1">
      <w:pPr>
        <w:jc w:val="both"/>
        <w:rPr>
          <w:rFonts w:ascii="Cambria" w:hAnsi="Cambria" w:cs="Arial"/>
          <w:lang w:val="hr-HR" w:eastAsia="hr-HR"/>
        </w:rPr>
      </w:pPr>
    </w:p>
    <w:p w14:paraId="40D8C24D" w14:textId="77777777" w:rsidR="00BC7EB1" w:rsidRDefault="00BC7EB1">
      <w:pPr>
        <w:jc w:val="both"/>
        <w:rPr>
          <w:rFonts w:ascii="Cambria" w:hAnsi="Cambria" w:cs="Arial"/>
          <w:lang w:val="hr-HR" w:eastAsia="hr-HR"/>
        </w:rPr>
      </w:pPr>
    </w:p>
    <w:p w14:paraId="56A2CCBA" w14:textId="77777777" w:rsidR="00BC7EB1" w:rsidRDefault="00BC7EB1">
      <w:pPr>
        <w:jc w:val="both"/>
        <w:rPr>
          <w:rFonts w:ascii="Cambria" w:hAnsi="Cambria" w:cs="Arial"/>
          <w:lang w:val="hr-HR" w:eastAsia="hr-HR"/>
        </w:rPr>
      </w:pPr>
    </w:p>
    <w:p w14:paraId="3E94E3B9" w14:textId="77777777" w:rsidR="00BC7EB1" w:rsidRDefault="00BC7EB1">
      <w:pPr>
        <w:jc w:val="both"/>
        <w:rPr>
          <w:rFonts w:ascii="Cambria" w:hAnsi="Cambria" w:cs="Arial"/>
          <w:lang w:val="hr-HR" w:eastAsia="hr-HR"/>
        </w:rPr>
      </w:pPr>
    </w:p>
    <w:p w14:paraId="70F0F61D" w14:textId="77777777" w:rsidR="00BC7EB1" w:rsidRDefault="00BC7EB1">
      <w:pPr>
        <w:jc w:val="both"/>
        <w:rPr>
          <w:rFonts w:ascii="Cambria" w:hAnsi="Cambria" w:cs="Arial"/>
          <w:lang w:val="hr-HR" w:eastAsia="hr-HR"/>
        </w:rPr>
      </w:pPr>
    </w:p>
    <w:p w14:paraId="671EA26E" w14:textId="77777777" w:rsidR="00BC7EB1" w:rsidRDefault="00BC7EB1">
      <w:pPr>
        <w:jc w:val="both"/>
        <w:rPr>
          <w:rFonts w:ascii="Cambria" w:hAnsi="Cambria" w:cs="Arial"/>
          <w:lang w:val="hr-HR" w:eastAsia="hr-HR"/>
        </w:rPr>
      </w:pPr>
    </w:p>
    <w:p w14:paraId="1D4A4562" w14:textId="77777777" w:rsidR="00BC7EB1" w:rsidRDefault="00BC7EB1">
      <w:pPr>
        <w:jc w:val="both"/>
        <w:rPr>
          <w:rFonts w:ascii="Cambria" w:hAnsi="Cambria" w:cs="Arial"/>
          <w:lang w:val="hr-HR" w:eastAsia="hr-HR"/>
        </w:rPr>
      </w:pPr>
    </w:p>
    <w:p w14:paraId="455477E6" w14:textId="77777777" w:rsidR="00BC7EB1" w:rsidRDefault="00BC7EB1">
      <w:pPr>
        <w:jc w:val="both"/>
        <w:rPr>
          <w:rFonts w:ascii="Cambria" w:hAnsi="Cambria" w:cs="Arial"/>
          <w:lang w:val="hr-HR" w:eastAsia="hr-HR"/>
        </w:rPr>
      </w:pPr>
    </w:p>
    <w:p w14:paraId="54888E57" w14:textId="77777777" w:rsidR="00BC7EB1" w:rsidRDefault="00BC7EB1">
      <w:pPr>
        <w:jc w:val="both"/>
        <w:rPr>
          <w:rFonts w:ascii="Cambria" w:hAnsi="Cambria" w:cs="Arial"/>
          <w:lang w:val="hr-HR" w:eastAsia="hr-HR"/>
        </w:rPr>
      </w:pPr>
    </w:p>
    <w:p w14:paraId="15C98D01" w14:textId="77777777" w:rsidR="00BC7EB1" w:rsidRDefault="00BC7EB1">
      <w:pPr>
        <w:jc w:val="both"/>
        <w:rPr>
          <w:rFonts w:ascii="Cambria" w:hAnsi="Cambria" w:cs="Arial"/>
          <w:lang w:val="hr-HR" w:eastAsia="hr-HR"/>
        </w:rPr>
      </w:pPr>
    </w:p>
    <w:p w14:paraId="70331A54" w14:textId="77777777" w:rsidR="00BC7EB1" w:rsidRDefault="00000000">
      <w:pPr>
        <w:jc w:val="both"/>
        <w:rPr>
          <w:rFonts w:ascii="Cambria" w:hAnsi="Cambria" w:cs="Arial"/>
          <w:lang w:val="hr-HR" w:eastAsia="hr-HR"/>
        </w:rPr>
      </w:pPr>
      <w:r>
        <w:rPr>
          <w:noProof/>
          <w:sz w:val="20"/>
          <w:szCs w:val="20"/>
          <w:lang w:val="x-none"/>
        </w:rPr>
        <w:drawing>
          <wp:inline distT="0" distB="0" distL="0" distR="0" wp14:anchorId="50B1674E" wp14:editId="40D50BBB">
            <wp:extent cx="1454785" cy="1423284"/>
            <wp:effectExtent l="0" t="0" r="0" b="5715"/>
            <wp:docPr id="6" name="Slika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7499" cy="14748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8606D8" w14:textId="77777777" w:rsidR="00BC7EB1" w:rsidRDefault="00BC7EB1">
      <w:pPr>
        <w:jc w:val="both"/>
        <w:rPr>
          <w:rFonts w:ascii="Cambria" w:hAnsi="Cambria" w:cs="Arial"/>
          <w:lang w:val="hr-HR" w:eastAsia="hr-HR"/>
        </w:rPr>
      </w:pPr>
    </w:p>
    <w:p w14:paraId="77C16FE5" w14:textId="77777777" w:rsidR="00BC7EB1" w:rsidRDefault="00BC7EB1">
      <w:pPr>
        <w:jc w:val="both"/>
        <w:rPr>
          <w:rFonts w:ascii="Cambria" w:hAnsi="Cambria" w:cs="Arial"/>
          <w:lang w:val="hr-HR" w:eastAsia="hr-HR"/>
        </w:rPr>
      </w:pPr>
    </w:p>
    <w:p w14:paraId="52EEA5E4" w14:textId="77777777" w:rsidR="00BC7EB1" w:rsidRDefault="00BC7EB1">
      <w:pPr>
        <w:jc w:val="both"/>
        <w:rPr>
          <w:rFonts w:ascii="Cambria" w:hAnsi="Cambria" w:cs="Arial"/>
          <w:lang w:val="hr-HR" w:eastAsia="hr-HR"/>
        </w:rPr>
      </w:pPr>
    </w:p>
    <w:p w14:paraId="285F05DA" w14:textId="77777777" w:rsidR="00BC7EB1" w:rsidRDefault="00BC7EB1">
      <w:pPr>
        <w:jc w:val="both"/>
        <w:rPr>
          <w:rFonts w:ascii="Cambria" w:hAnsi="Cambria" w:cs="Arial"/>
          <w:lang w:val="hr-HR" w:eastAsia="hr-HR"/>
        </w:rPr>
      </w:pPr>
    </w:p>
    <w:p w14:paraId="607056DB" w14:textId="77777777" w:rsidR="00BC7EB1" w:rsidRDefault="00BC7EB1">
      <w:pPr>
        <w:jc w:val="both"/>
        <w:rPr>
          <w:rFonts w:ascii="Cambria" w:hAnsi="Cambria" w:cs="Arial"/>
          <w:lang w:val="hr-HR" w:eastAsia="hr-HR"/>
        </w:rPr>
      </w:pPr>
    </w:p>
    <w:p w14:paraId="50C10785" w14:textId="77777777" w:rsidR="00BC7EB1" w:rsidRDefault="00BC7EB1">
      <w:pPr>
        <w:jc w:val="both"/>
        <w:rPr>
          <w:rFonts w:ascii="Cambria" w:hAnsi="Cambria" w:cs="Arial"/>
          <w:lang w:val="hr-HR" w:eastAsia="hr-HR"/>
        </w:rPr>
      </w:pPr>
    </w:p>
    <w:p w14:paraId="184A4BBE" w14:textId="77777777" w:rsidR="00BC7EB1" w:rsidRDefault="00BC7EB1">
      <w:pPr>
        <w:jc w:val="both"/>
        <w:rPr>
          <w:rFonts w:ascii="Cambria" w:hAnsi="Cambria" w:cs="Arial"/>
          <w:lang w:val="hr-HR" w:eastAsia="hr-HR"/>
        </w:rPr>
      </w:pPr>
    </w:p>
    <w:p w14:paraId="75486401" w14:textId="77777777" w:rsidR="00BC7EB1" w:rsidRDefault="00BC7EB1">
      <w:pPr>
        <w:jc w:val="both"/>
        <w:rPr>
          <w:rFonts w:ascii="Cambria" w:hAnsi="Cambria" w:cs="Arial"/>
          <w:lang w:val="hr-HR" w:eastAsia="hr-HR"/>
        </w:rPr>
      </w:pPr>
    </w:p>
    <w:p w14:paraId="75316C1A" w14:textId="77777777" w:rsidR="00BC7EB1" w:rsidRDefault="00BC7EB1">
      <w:pPr>
        <w:jc w:val="both"/>
        <w:rPr>
          <w:rFonts w:ascii="Cambria" w:hAnsi="Cambria" w:cs="Arial"/>
          <w:lang w:val="hr-HR" w:eastAsia="hr-HR"/>
        </w:rPr>
      </w:pPr>
    </w:p>
    <w:p w14:paraId="040D1776" w14:textId="77777777" w:rsidR="00BC7EB1" w:rsidRDefault="00BC7EB1">
      <w:pPr>
        <w:jc w:val="both"/>
        <w:rPr>
          <w:rFonts w:ascii="Cambria" w:hAnsi="Cambria" w:cs="Arial"/>
          <w:lang w:val="hr-HR" w:eastAsia="hr-HR"/>
        </w:rPr>
      </w:pPr>
    </w:p>
    <w:p w14:paraId="0549C0A5" w14:textId="77777777" w:rsidR="00BC7EB1" w:rsidRDefault="00BC7EB1">
      <w:pPr>
        <w:jc w:val="both"/>
        <w:rPr>
          <w:rFonts w:ascii="Cambria" w:hAnsi="Cambria" w:cs="Arial"/>
          <w:lang w:val="hr-HR" w:eastAsia="hr-HR"/>
        </w:rPr>
      </w:pPr>
    </w:p>
    <w:p w14:paraId="797024F2" w14:textId="77777777" w:rsidR="00BC7EB1" w:rsidRDefault="00BC7EB1">
      <w:pPr>
        <w:jc w:val="both"/>
        <w:rPr>
          <w:rFonts w:ascii="Cambria" w:hAnsi="Cambria" w:cs="Arial"/>
          <w:lang w:val="hr-HR" w:eastAsia="hr-HR"/>
        </w:rPr>
      </w:pPr>
    </w:p>
    <w:p w14:paraId="5E466228" w14:textId="77777777" w:rsidR="00BC7EB1" w:rsidRDefault="00000000">
      <w:pPr>
        <w:jc w:val="both"/>
        <w:rPr>
          <w:rFonts w:ascii="Cambria" w:hAnsi="Cambria" w:cs="Arial"/>
          <w:lang w:val="hr-HR" w:eastAsia="hr-HR"/>
        </w:rPr>
      </w:pPr>
      <w:r>
        <w:rPr>
          <w:rFonts w:ascii="Times New Roman" w:hAnsi="Times New Roman"/>
          <w:i/>
          <w:noProof/>
          <w:sz w:val="22"/>
          <w:szCs w:val="22"/>
          <w:lang w:val="hr-H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82FCA18" wp14:editId="6C68C74B">
                <wp:simplePos x="0" y="0"/>
                <wp:positionH relativeFrom="page">
                  <wp:posOffset>731520</wp:posOffset>
                </wp:positionH>
                <wp:positionV relativeFrom="page">
                  <wp:posOffset>8348870</wp:posOffset>
                </wp:positionV>
                <wp:extent cx="2745188" cy="1386205"/>
                <wp:effectExtent l="0" t="0" r="17145" b="23495"/>
                <wp:wrapNone/>
                <wp:docPr id="2" name="Tekstni okvi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5188" cy="138620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08DB54C" w14:textId="77777777" w:rsidR="00BC7EB1" w:rsidRDefault="00BC7EB1">
                            <w:pPr>
                              <w:pStyle w:val="Tijeloteksta"/>
                              <w:rPr>
                                <w:i/>
                              </w:rPr>
                            </w:pPr>
                          </w:p>
                          <w:p w14:paraId="5770D337" w14:textId="77777777" w:rsidR="00BC7EB1" w:rsidRDefault="00000000">
                            <w:pPr>
                              <w:ind w:left="1002" w:right="1002"/>
                              <w:jc w:val="center"/>
                              <w:rPr>
                                <w:rFonts w:ascii="Calibri" w:hAnsi="Calibri" w:cs="Calibri"/>
                                <w:i/>
                                <w:sz w:val="20"/>
                                <w:lang w:val="hr-HR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i/>
                                <w:sz w:val="20"/>
                                <w:lang w:val="hr-HR"/>
                              </w:rPr>
                              <w:t>Materijal pripremljen u</w:t>
                            </w:r>
                          </w:p>
                          <w:p w14:paraId="1E63BE13" w14:textId="77777777" w:rsidR="00BC7EB1" w:rsidRDefault="00000000">
                            <w:pPr>
                              <w:spacing w:before="186" w:line="244" w:lineRule="auto"/>
                              <w:ind w:left="579" w:right="576" w:firstLine="1"/>
                              <w:jc w:val="center"/>
                              <w:rPr>
                                <w:rFonts w:ascii="Calibri" w:hAnsi="Calibri" w:cs="Calibri"/>
                                <w:i/>
                                <w:sz w:val="20"/>
                                <w:lang w:val="hr-HR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i/>
                                <w:sz w:val="20"/>
                                <w:lang w:val="hr-HR"/>
                              </w:rPr>
                              <w:t xml:space="preserve">Jedinstvenom upravnom odjelu </w:t>
                            </w:r>
                          </w:p>
                          <w:p w14:paraId="737F9CB7" w14:textId="77777777" w:rsidR="00BC7EB1" w:rsidRDefault="00000000">
                            <w:pPr>
                              <w:spacing w:before="186" w:line="244" w:lineRule="auto"/>
                              <w:ind w:left="579" w:right="576" w:firstLine="1"/>
                              <w:jc w:val="center"/>
                              <w:rPr>
                                <w:rFonts w:ascii="Calibri" w:hAnsi="Calibri" w:cs="Calibri"/>
                                <w:i/>
                                <w:sz w:val="20"/>
                                <w:lang w:val="hr-HR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i/>
                                <w:sz w:val="20"/>
                                <w:lang w:val="hr-HR"/>
                              </w:rPr>
                              <w:t xml:space="preserve">Općine Vladislavci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82FCA18" id="Tekstni okvir 2" o:spid="_x0000_s1029" type="#_x0000_t202" style="position:absolute;left:0;text-align:left;margin-left:57.6pt;margin-top:657.4pt;width:216.15pt;height:109.1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" filled="f">
                <v:textbox inset="0,0,0,0">
                  <w:txbxContent>
                    <w:p w14:paraId="008DB54C" w14:textId="77777777" w:rsidR="00BC7EB1" w:rsidRDefault="00BC7EB1">
                      <w:pPr>
                        <w:pStyle w:val="Tijeloteksta"/>
                        <w:rPr>
                          <w:i/>
                        </w:rPr>
                      </w:pPr>
                    </w:p>
                    <w:p w14:paraId="5770D337" w14:textId="77777777" w:rsidR="00BC7EB1" w:rsidRDefault="00000000">
                      <w:pPr>
                        <w:ind w:left="1002" w:right="1002"/>
                        <w:jc w:val="center"/>
                        <w:rPr>
                          <w:rFonts w:ascii="Calibri" w:hAnsi="Calibri" w:cs="Calibri"/>
                          <w:i/>
                          <w:sz w:val="20"/>
                          <w:lang w:val="hr-HR"/>
                        </w:rPr>
                      </w:pPr>
                      <w:r>
                        <w:rPr>
                          <w:rFonts w:ascii="Calibri" w:hAnsi="Calibri" w:cs="Calibri"/>
                          <w:i/>
                          <w:sz w:val="20"/>
                          <w:lang w:val="hr-HR"/>
                        </w:rPr>
                        <w:t>Materijal pripremljen u</w:t>
                      </w:r>
                    </w:p>
                    <w:p w14:paraId="1E63BE13" w14:textId="77777777" w:rsidR="00BC7EB1" w:rsidRDefault="00000000">
                      <w:pPr>
                        <w:spacing w:before="186" w:line="244" w:lineRule="auto"/>
                        <w:ind w:left="579" w:right="576" w:firstLine="1"/>
                        <w:jc w:val="center"/>
                        <w:rPr>
                          <w:rFonts w:ascii="Calibri" w:hAnsi="Calibri" w:cs="Calibri"/>
                          <w:i/>
                          <w:sz w:val="20"/>
                          <w:lang w:val="hr-HR"/>
                        </w:rPr>
                      </w:pPr>
                      <w:r>
                        <w:rPr>
                          <w:rFonts w:ascii="Calibri" w:hAnsi="Calibri" w:cs="Calibri"/>
                          <w:i/>
                          <w:sz w:val="20"/>
                          <w:lang w:val="hr-HR"/>
                        </w:rPr>
                        <w:t xml:space="preserve">Jedinstvenom upravnom odjelu </w:t>
                      </w:r>
                    </w:p>
                    <w:p w14:paraId="737F9CB7" w14:textId="77777777" w:rsidR="00BC7EB1" w:rsidRDefault="00000000">
                      <w:pPr>
                        <w:spacing w:before="186" w:line="244" w:lineRule="auto"/>
                        <w:ind w:left="579" w:right="576" w:firstLine="1"/>
                        <w:jc w:val="center"/>
                        <w:rPr>
                          <w:rFonts w:ascii="Calibri" w:hAnsi="Calibri" w:cs="Calibri"/>
                          <w:i/>
                          <w:sz w:val="20"/>
                          <w:lang w:val="hr-HR"/>
                        </w:rPr>
                      </w:pPr>
                      <w:r>
                        <w:rPr>
                          <w:rFonts w:ascii="Calibri" w:hAnsi="Calibri" w:cs="Calibri"/>
                          <w:i/>
                          <w:sz w:val="20"/>
                          <w:lang w:val="hr-HR"/>
                        </w:rPr>
                        <w:t xml:space="preserve">Općine Vladislavci 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4D307751" w14:textId="77777777" w:rsidR="00BC7EB1" w:rsidRDefault="00BC7EB1">
      <w:pPr>
        <w:jc w:val="both"/>
        <w:rPr>
          <w:rFonts w:ascii="Cambria" w:hAnsi="Cambria" w:cs="Arial"/>
          <w:lang w:val="hr-HR" w:eastAsia="hr-HR"/>
        </w:rPr>
      </w:pPr>
    </w:p>
    <w:p w14:paraId="575E2FA6" w14:textId="77777777" w:rsidR="00BC7EB1" w:rsidRDefault="00BC7EB1">
      <w:pPr>
        <w:jc w:val="both"/>
        <w:rPr>
          <w:rFonts w:ascii="Cambria" w:hAnsi="Cambria" w:cs="Arial"/>
          <w:lang w:val="hr-HR" w:eastAsia="hr-HR"/>
        </w:rPr>
      </w:pPr>
    </w:p>
    <w:p w14:paraId="5356C93F" w14:textId="77777777" w:rsidR="00BC7EB1" w:rsidRDefault="00BC7EB1">
      <w:pPr>
        <w:jc w:val="both"/>
        <w:rPr>
          <w:rFonts w:ascii="Cambria" w:hAnsi="Cambria" w:cs="Arial"/>
          <w:lang w:val="hr-HR" w:eastAsia="hr-HR"/>
        </w:rPr>
      </w:pPr>
    </w:p>
    <w:p w14:paraId="43735CD7" w14:textId="77777777" w:rsidR="00BC7EB1" w:rsidRDefault="00BC7EB1">
      <w:pPr>
        <w:jc w:val="both"/>
        <w:rPr>
          <w:rFonts w:ascii="Cambria" w:hAnsi="Cambria" w:cs="Arial"/>
          <w:lang w:val="hr-HR" w:eastAsia="hr-HR"/>
        </w:rPr>
      </w:pPr>
    </w:p>
    <w:p w14:paraId="3BBD6D9C" w14:textId="4519F72F" w:rsidR="00BC7EB1" w:rsidRDefault="00BC7EB1">
      <w:pPr>
        <w:jc w:val="both"/>
        <w:rPr>
          <w:rFonts w:ascii="Cambria" w:hAnsi="Cambria" w:cs="Arial"/>
          <w:lang w:val="hr-HR" w:eastAsia="hr-HR"/>
        </w:rPr>
      </w:pPr>
      <w:bookmarkStart w:id="2" w:name="_Hlk150933329"/>
    </w:p>
    <w:tbl>
      <w:tblPr>
        <w:tblW w:w="0" w:type="auto"/>
        <w:tblInd w:w="2331" w:type="dxa"/>
        <w:tblLayout w:type="fixed"/>
        <w:tblLook w:val="0000" w:firstRow="0" w:lastRow="0" w:firstColumn="0" w:lastColumn="0" w:noHBand="0" w:noVBand="0"/>
      </w:tblPr>
      <w:tblGrid>
        <w:gridCol w:w="4428"/>
      </w:tblGrid>
      <w:tr w:rsidR="00BC7EB1" w14:paraId="57A16743" w14:textId="77777777">
        <w:tc>
          <w:tcPr>
            <w:tcW w:w="4428" w:type="dxa"/>
          </w:tcPr>
          <w:bookmarkEnd w:id="0"/>
          <w:p w14:paraId="6D22DAC7" w14:textId="77777777" w:rsidR="00BC7EB1" w:rsidRDefault="00000000">
            <w:pPr>
              <w:rPr>
                <w:rFonts w:ascii="Times New Roman" w:hAnsi="Times New Roman"/>
                <w:b/>
                <w:bCs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lang w:val="hr-HR" w:eastAsia="hr-HR"/>
              </w:rPr>
              <w:t xml:space="preserve">                               </w:t>
            </w:r>
            <w:r>
              <w:rPr>
                <w:rFonts w:ascii="Times New Roman" w:hAnsi="Times New Roman"/>
                <w:noProof/>
                <w:lang w:val="hr-HR" w:eastAsia="hr-HR"/>
              </w:rPr>
              <w:drawing>
                <wp:inline distT="0" distB="0" distL="0" distR="0" wp14:anchorId="0AB27A84" wp14:editId="7C12CD93">
                  <wp:extent cx="676275" cy="800100"/>
                  <wp:effectExtent l="0" t="0" r="9525" b="0"/>
                  <wp:docPr id="7" name="Slika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D2FEDB7" w14:textId="77777777" w:rsidR="00BC7EB1" w:rsidRDefault="00000000">
            <w:pPr>
              <w:jc w:val="center"/>
              <w:rPr>
                <w:rFonts w:ascii="Times New Roman" w:hAnsi="Times New Roman"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lang w:val="hr-HR" w:eastAsia="hr-HR"/>
              </w:rPr>
              <w:t xml:space="preserve">          REPUBLIKA HRVATSKA                                                        </w:t>
            </w:r>
          </w:p>
          <w:p w14:paraId="62BF7532" w14:textId="77777777" w:rsidR="00BC7EB1" w:rsidRDefault="00000000">
            <w:pPr>
              <w:jc w:val="center"/>
              <w:rPr>
                <w:rFonts w:ascii="Times New Roman" w:hAnsi="Times New Roman"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lang w:val="hr-HR" w:eastAsia="hr-HR"/>
              </w:rPr>
              <w:t xml:space="preserve">OSJEČKO-BARANJSKA ŽUPANIJA                                                               </w:t>
            </w:r>
          </w:p>
          <w:tbl>
            <w:tblPr>
              <w:tblW w:w="0" w:type="auto"/>
              <w:tblLayout w:type="fixed"/>
              <w:tblCellMar>
                <w:top w:w="113" w:type="dxa"/>
              </w:tblCellMar>
              <w:tblLook w:val="04A0" w:firstRow="1" w:lastRow="0" w:firstColumn="1" w:lastColumn="0" w:noHBand="0" w:noVBand="1"/>
            </w:tblPr>
            <w:tblGrid>
              <w:gridCol w:w="1101"/>
              <w:gridCol w:w="3260"/>
            </w:tblGrid>
            <w:tr w:rsidR="00BC7EB1" w14:paraId="13ED1698" w14:textId="77777777">
              <w:trPr>
                <w:trHeight w:val="249"/>
              </w:trPr>
              <w:tc>
                <w:tcPr>
                  <w:tcW w:w="1101" w:type="dxa"/>
                  <w:shd w:val="clear" w:color="auto" w:fill="auto"/>
                </w:tcPr>
                <w:p w14:paraId="65FFF8C5" w14:textId="77777777" w:rsidR="00BC7EB1" w:rsidRDefault="00000000">
                  <w:pPr>
                    <w:jc w:val="center"/>
                    <w:rPr>
                      <w:rFonts w:ascii="Times New Roman" w:hAnsi="Times New Roman"/>
                      <w:lang w:val="hr-HR" w:eastAsia="hr-HR"/>
                    </w:rPr>
                  </w:pPr>
                  <w:r>
                    <w:rPr>
                      <w:rFonts w:ascii="Times New Roman" w:hAnsi="Times New Roman"/>
                      <w:noProof/>
                      <w:lang w:val="x-none" w:eastAsia="hr-HR"/>
                    </w:rPr>
                    <w:drawing>
                      <wp:inline distT="0" distB="0" distL="0" distR="0" wp14:anchorId="7865865F" wp14:editId="69E0E205">
                        <wp:extent cx="257175" cy="342900"/>
                        <wp:effectExtent l="0" t="0" r="9525" b="0"/>
                        <wp:docPr id="17" name="Slika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Slika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7175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60" w:type="dxa"/>
                  <w:shd w:val="clear" w:color="auto" w:fill="auto"/>
                </w:tcPr>
                <w:p w14:paraId="27F79634" w14:textId="77777777" w:rsidR="00BC7EB1" w:rsidRDefault="00000000">
                  <w:pPr>
                    <w:rPr>
                      <w:rFonts w:ascii="Times New Roman" w:hAnsi="Times New Roman"/>
                      <w:b/>
                      <w:bCs/>
                      <w:lang w:val="hr-HR" w:eastAsia="hr-HR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lang w:val="hr-HR" w:eastAsia="hr-HR"/>
                    </w:rPr>
                    <w:t>OPĆINA VLADISLAVCI</w:t>
                  </w:r>
                </w:p>
                <w:p w14:paraId="604A0D4C" w14:textId="77777777" w:rsidR="00BC7EB1" w:rsidRDefault="00000000">
                  <w:pPr>
                    <w:rPr>
                      <w:rFonts w:ascii="Times New Roman" w:hAnsi="Times New Roman"/>
                      <w:lang w:val="hr-HR" w:eastAsia="hr-HR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lang w:val="hr-HR" w:eastAsia="hr-HR"/>
                    </w:rPr>
                    <w:t>OPĆINSKI NAČELNIK</w:t>
                  </w:r>
                </w:p>
              </w:tc>
            </w:tr>
          </w:tbl>
          <w:p w14:paraId="098893F9" w14:textId="77777777" w:rsidR="00BC7EB1" w:rsidRDefault="00BC7EB1">
            <w:pPr>
              <w:jc w:val="both"/>
              <w:rPr>
                <w:rFonts w:ascii="Times New Roman" w:hAnsi="Times New Roman"/>
                <w:b/>
                <w:lang w:val="hr-HR" w:eastAsia="hr-HR"/>
              </w:rPr>
            </w:pPr>
          </w:p>
        </w:tc>
      </w:tr>
      <w:tr w:rsidR="00BC7EB1" w14:paraId="275AB0E3" w14:textId="77777777">
        <w:tc>
          <w:tcPr>
            <w:tcW w:w="4428" w:type="dxa"/>
          </w:tcPr>
          <w:p w14:paraId="66034AD5" w14:textId="77777777" w:rsidR="00BC7EB1" w:rsidRDefault="00BC7EB1">
            <w:pPr>
              <w:jc w:val="center"/>
              <w:rPr>
                <w:rFonts w:ascii="Times New Roman" w:hAnsi="Times New Roman"/>
                <w:lang w:val="hr-HR" w:eastAsia="hr-HR"/>
              </w:rPr>
            </w:pPr>
          </w:p>
        </w:tc>
      </w:tr>
    </w:tbl>
    <w:p w14:paraId="5D40B055" w14:textId="77777777" w:rsidR="00BC7EB1" w:rsidRDefault="00BC7EB1">
      <w:pPr>
        <w:spacing w:line="276" w:lineRule="auto"/>
        <w:ind w:left="5387"/>
        <w:jc w:val="center"/>
        <w:rPr>
          <w:rFonts w:ascii="Times New Roman" w:eastAsia="Calibri" w:hAnsi="Times New Roman"/>
          <w:sz w:val="22"/>
          <w:szCs w:val="22"/>
          <w:lang w:val="hr-HR"/>
        </w:rPr>
      </w:pPr>
    </w:p>
    <w:p w14:paraId="15B98BBE" w14:textId="77777777" w:rsidR="00BC7EB1" w:rsidRDefault="00BC7EB1">
      <w:pPr>
        <w:spacing w:line="276" w:lineRule="auto"/>
        <w:ind w:left="5387"/>
        <w:jc w:val="center"/>
        <w:rPr>
          <w:rFonts w:ascii="Times New Roman" w:eastAsia="Calibri" w:hAnsi="Times New Roman"/>
          <w:sz w:val="22"/>
          <w:szCs w:val="22"/>
          <w:lang w:val="hr-HR"/>
        </w:rPr>
      </w:pPr>
    </w:p>
    <w:p w14:paraId="0A32A9DB" w14:textId="37C88317" w:rsidR="00BC7EB1" w:rsidRDefault="00000000">
      <w:pPr>
        <w:jc w:val="both"/>
        <w:rPr>
          <w:rFonts w:ascii="Times New Roman" w:hAnsi="Times New Roman"/>
          <w:szCs w:val="20"/>
          <w:lang w:val="hr-HR" w:eastAsia="hr-HR"/>
        </w:rPr>
      </w:pPr>
      <w:bookmarkStart w:id="3" w:name="_Hlk147298095"/>
      <w:r>
        <w:rPr>
          <w:rFonts w:ascii="Times New Roman" w:hAnsi="Times New Roman"/>
          <w:szCs w:val="20"/>
          <w:lang w:val="hr-HR" w:eastAsia="hr-HR"/>
        </w:rPr>
        <w:t xml:space="preserve">Temeljem članka 48. Zakona o lokalnoj i područnoj (regionalnoj) samoupravi (Narodne novine broj: 33/01, 60/01, 129/05, 109/07, 125/08, 36/09, 150/11, 144/12, 19/13, 137/15, 123/17, 98/19 i 144/20) i  članka  36. Statuta Općine Vladislavci („Službeni glasnik“ Općine Vladislavci br. 3/13, 3/17, 2/18, 4/20, 5/20 – pročišćeni tekst, 8/20, 2/21 i 3/21 – pročišćeni tekst)  Općinski načelnik Općine Vladislavci dana </w:t>
      </w:r>
      <w:r w:rsidR="003732C7">
        <w:rPr>
          <w:rFonts w:ascii="Times New Roman" w:hAnsi="Times New Roman"/>
          <w:szCs w:val="20"/>
          <w:lang w:val="hr-HR" w:eastAsia="hr-HR"/>
        </w:rPr>
        <w:t>21. ožujka 2025</w:t>
      </w:r>
      <w:r>
        <w:rPr>
          <w:rFonts w:ascii="Times New Roman" w:hAnsi="Times New Roman"/>
          <w:szCs w:val="20"/>
          <w:lang w:val="hr-HR" w:eastAsia="hr-HR"/>
        </w:rPr>
        <w:t>. godine, donosi</w:t>
      </w:r>
    </w:p>
    <w:p w14:paraId="54AAE204" w14:textId="77777777" w:rsidR="00BC7EB1" w:rsidRDefault="00BC7EB1">
      <w:pPr>
        <w:jc w:val="both"/>
        <w:rPr>
          <w:rFonts w:ascii="Times New Roman" w:hAnsi="Times New Roman"/>
          <w:szCs w:val="20"/>
          <w:lang w:val="hr-HR" w:eastAsia="hr-HR"/>
        </w:rPr>
      </w:pPr>
    </w:p>
    <w:p w14:paraId="3AAD9AC8" w14:textId="77777777" w:rsidR="00BC7EB1" w:rsidRDefault="00BC7EB1">
      <w:pPr>
        <w:jc w:val="center"/>
        <w:rPr>
          <w:rFonts w:ascii="Times New Roman" w:hAnsi="Times New Roman"/>
          <w:b/>
          <w:szCs w:val="20"/>
          <w:lang w:val="hr-HR" w:eastAsia="hr-HR"/>
        </w:rPr>
      </w:pPr>
    </w:p>
    <w:p w14:paraId="3117B0A4" w14:textId="77777777" w:rsidR="00BC7EB1" w:rsidRDefault="00000000">
      <w:pPr>
        <w:jc w:val="center"/>
        <w:rPr>
          <w:rFonts w:ascii="Times New Roman" w:hAnsi="Times New Roman"/>
          <w:b/>
          <w:szCs w:val="20"/>
          <w:lang w:val="hr-HR" w:eastAsia="hr-HR"/>
        </w:rPr>
      </w:pPr>
      <w:r>
        <w:rPr>
          <w:rFonts w:ascii="Times New Roman" w:hAnsi="Times New Roman"/>
          <w:b/>
          <w:szCs w:val="20"/>
          <w:lang w:val="hr-HR" w:eastAsia="hr-HR"/>
        </w:rPr>
        <w:t>ZAKLJUČAK</w:t>
      </w:r>
    </w:p>
    <w:p w14:paraId="74E05014" w14:textId="77777777" w:rsidR="00BC7EB1" w:rsidRDefault="00BC7EB1">
      <w:pPr>
        <w:jc w:val="both"/>
        <w:rPr>
          <w:rFonts w:ascii="Times New Roman" w:hAnsi="Times New Roman"/>
          <w:szCs w:val="20"/>
          <w:lang w:val="hr-HR" w:eastAsia="hr-HR"/>
        </w:rPr>
      </w:pPr>
    </w:p>
    <w:p w14:paraId="5BD54459" w14:textId="19458D0B" w:rsidR="00BC7EB1" w:rsidRPr="003732C7" w:rsidRDefault="00000000" w:rsidP="003732C7">
      <w:pPr>
        <w:pStyle w:val="Odlomakpopisa"/>
        <w:numPr>
          <w:ilvl w:val="0"/>
          <w:numId w:val="14"/>
        </w:numPr>
        <w:jc w:val="both"/>
        <w:rPr>
          <w:rFonts w:ascii="Times New Roman" w:hAnsi="Times New Roman"/>
          <w:lang w:val="hr-HR" w:eastAsia="hr-HR"/>
        </w:rPr>
      </w:pPr>
      <w:r w:rsidRPr="003732C7">
        <w:rPr>
          <w:rFonts w:ascii="Times New Roman" w:hAnsi="Times New Roman"/>
          <w:lang w:val="hr-HR" w:eastAsia="hr-HR"/>
        </w:rPr>
        <w:t xml:space="preserve">Utvrđuje se prijedlog </w:t>
      </w:r>
      <w:r w:rsidR="003732C7">
        <w:rPr>
          <w:rFonts w:ascii="Times New Roman" w:hAnsi="Times New Roman"/>
          <w:lang w:val="hr-HR" w:eastAsia="hr-HR"/>
        </w:rPr>
        <w:t xml:space="preserve">Izmjena </w:t>
      </w:r>
      <w:r w:rsidRPr="003732C7">
        <w:rPr>
          <w:rFonts w:ascii="Times New Roman" w:hAnsi="Times New Roman"/>
          <w:lang w:val="hr-HR" w:eastAsia="hr-HR"/>
        </w:rPr>
        <w:t xml:space="preserve">Programa financiranja vjerskih zajednica iz Proračuna Općine Vladislavci za </w:t>
      </w:r>
      <w:r w:rsidR="0076139C" w:rsidRPr="003732C7">
        <w:rPr>
          <w:rFonts w:ascii="Times New Roman" w:hAnsi="Times New Roman"/>
          <w:lang w:val="hr-HR" w:eastAsia="hr-HR"/>
        </w:rPr>
        <w:t>2025</w:t>
      </w:r>
      <w:r w:rsidRPr="003732C7">
        <w:rPr>
          <w:rFonts w:ascii="Times New Roman" w:hAnsi="Times New Roman"/>
          <w:lang w:val="hr-HR" w:eastAsia="hr-HR"/>
        </w:rPr>
        <w:t>. godinu.</w:t>
      </w:r>
    </w:p>
    <w:p w14:paraId="768A633E" w14:textId="77777777" w:rsidR="003732C7" w:rsidRDefault="003732C7">
      <w:pPr>
        <w:jc w:val="both"/>
        <w:rPr>
          <w:rFonts w:ascii="Times New Roman" w:hAnsi="Times New Roman"/>
          <w:szCs w:val="20"/>
          <w:lang w:val="hr-HR" w:eastAsia="hr-HR"/>
        </w:rPr>
      </w:pPr>
    </w:p>
    <w:p w14:paraId="2020E060" w14:textId="7347340E" w:rsidR="00BC7EB1" w:rsidRPr="003732C7" w:rsidRDefault="00000000" w:rsidP="003732C7">
      <w:pPr>
        <w:pStyle w:val="Odlomakpopisa"/>
        <w:numPr>
          <w:ilvl w:val="0"/>
          <w:numId w:val="14"/>
        </w:numPr>
        <w:jc w:val="both"/>
        <w:rPr>
          <w:rFonts w:ascii="Times New Roman" w:hAnsi="Times New Roman"/>
          <w:szCs w:val="20"/>
          <w:lang w:val="hr-HR" w:eastAsia="hr-HR"/>
        </w:rPr>
      </w:pPr>
      <w:r w:rsidRPr="003732C7">
        <w:rPr>
          <w:rFonts w:ascii="Times New Roman" w:hAnsi="Times New Roman"/>
          <w:szCs w:val="20"/>
          <w:lang w:val="hr-HR" w:eastAsia="hr-HR"/>
        </w:rPr>
        <w:t xml:space="preserve">Prijedlog </w:t>
      </w:r>
      <w:r w:rsidR="003732C7">
        <w:rPr>
          <w:rFonts w:ascii="Times New Roman" w:hAnsi="Times New Roman"/>
          <w:szCs w:val="20"/>
          <w:lang w:val="hr-HR" w:eastAsia="hr-HR"/>
        </w:rPr>
        <w:t xml:space="preserve">Izmjena </w:t>
      </w:r>
      <w:r w:rsidRPr="003732C7">
        <w:rPr>
          <w:rFonts w:ascii="Times New Roman" w:hAnsi="Times New Roman"/>
          <w:szCs w:val="20"/>
          <w:lang w:val="hr-HR" w:eastAsia="hr-HR"/>
        </w:rPr>
        <w:t xml:space="preserve">Programa  iz točke </w:t>
      </w:r>
      <w:r w:rsidR="003732C7">
        <w:rPr>
          <w:rFonts w:ascii="Times New Roman" w:hAnsi="Times New Roman"/>
          <w:szCs w:val="20"/>
          <w:lang w:val="hr-HR" w:eastAsia="hr-HR"/>
        </w:rPr>
        <w:t>1</w:t>
      </w:r>
      <w:r w:rsidRPr="003732C7">
        <w:rPr>
          <w:rFonts w:ascii="Times New Roman" w:hAnsi="Times New Roman"/>
          <w:szCs w:val="20"/>
          <w:lang w:val="hr-HR" w:eastAsia="hr-HR"/>
        </w:rPr>
        <w:t xml:space="preserve">. ovog Zaključka upućuje se Općinskom vijeću Općine Vladislavci na razmatranje i usvajanje. </w:t>
      </w:r>
    </w:p>
    <w:p w14:paraId="19CC7C34" w14:textId="209CF62B" w:rsidR="00BC7EB1" w:rsidRPr="003732C7" w:rsidRDefault="00BC7EB1" w:rsidP="003732C7">
      <w:pPr>
        <w:rPr>
          <w:rFonts w:ascii="Times New Roman" w:hAnsi="Times New Roman"/>
          <w:b/>
          <w:szCs w:val="20"/>
          <w:lang w:val="hr-HR" w:eastAsia="hr-HR"/>
        </w:rPr>
      </w:pPr>
    </w:p>
    <w:p w14:paraId="54C59FDF" w14:textId="10B644C5" w:rsidR="00BC7EB1" w:rsidRPr="003732C7" w:rsidRDefault="00000000" w:rsidP="003732C7">
      <w:pPr>
        <w:pStyle w:val="Odlomakpopisa"/>
        <w:numPr>
          <w:ilvl w:val="0"/>
          <w:numId w:val="14"/>
        </w:numPr>
        <w:jc w:val="both"/>
        <w:rPr>
          <w:rFonts w:ascii="Times New Roman" w:hAnsi="Times New Roman"/>
          <w:szCs w:val="20"/>
          <w:lang w:val="hr-HR" w:eastAsia="hr-HR"/>
        </w:rPr>
      </w:pPr>
      <w:r w:rsidRPr="003732C7">
        <w:rPr>
          <w:rFonts w:ascii="Times New Roman" w:hAnsi="Times New Roman"/>
          <w:szCs w:val="20"/>
          <w:lang w:val="hr-HR" w:eastAsia="hr-HR"/>
        </w:rPr>
        <w:t xml:space="preserve">Predlažem Općinskom vijeću Općine Vladislavci usvajanje </w:t>
      </w:r>
      <w:r w:rsidR="003732C7">
        <w:rPr>
          <w:rFonts w:ascii="Times New Roman" w:hAnsi="Times New Roman"/>
          <w:szCs w:val="20"/>
          <w:lang w:val="hr-HR" w:eastAsia="hr-HR"/>
        </w:rPr>
        <w:t xml:space="preserve">Izmjene </w:t>
      </w:r>
      <w:r w:rsidRPr="003732C7">
        <w:rPr>
          <w:rFonts w:ascii="Times New Roman" w:hAnsi="Times New Roman"/>
          <w:szCs w:val="20"/>
          <w:lang w:val="hr-HR" w:eastAsia="hr-HR"/>
        </w:rPr>
        <w:t xml:space="preserve">Programa  iz točke </w:t>
      </w:r>
      <w:r w:rsidR="003732C7">
        <w:rPr>
          <w:rFonts w:ascii="Times New Roman" w:hAnsi="Times New Roman"/>
          <w:szCs w:val="20"/>
          <w:lang w:val="hr-HR" w:eastAsia="hr-HR"/>
        </w:rPr>
        <w:t>1</w:t>
      </w:r>
      <w:r w:rsidRPr="003732C7">
        <w:rPr>
          <w:rFonts w:ascii="Times New Roman" w:hAnsi="Times New Roman"/>
          <w:szCs w:val="20"/>
          <w:lang w:val="hr-HR" w:eastAsia="hr-HR"/>
        </w:rPr>
        <w:t xml:space="preserve">. ovog Zaključka. </w:t>
      </w:r>
    </w:p>
    <w:p w14:paraId="3C9304B4" w14:textId="36F76122" w:rsidR="00BC7EB1" w:rsidRDefault="00BC7EB1">
      <w:pPr>
        <w:jc w:val="both"/>
        <w:rPr>
          <w:rFonts w:ascii="Times New Roman" w:hAnsi="Times New Roman"/>
          <w:szCs w:val="20"/>
          <w:lang w:val="hr-HR" w:eastAsia="hr-HR"/>
        </w:rPr>
      </w:pPr>
    </w:p>
    <w:p w14:paraId="6F284D4C" w14:textId="7DF85574" w:rsidR="00BC7EB1" w:rsidRDefault="00BC7EB1">
      <w:pPr>
        <w:jc w:val="both"/>
        <w:rPr>
          <w:rFonts w:ascii="Times New Roman" w:hAnsi="Times New Roman"/>
          <w:szCs w:val="20"/>
          <w:lang w:val="hr-HR" w:eastAsia="hr-HR"/>
        </w:rPr>
      </w:pPr>
    </w:p>
    <w:p w14:paraId="782A49A0" w14:textId="77777777" w:rsidR="00BC7EB1" w:rsidRDefault="00BC7EB1">
      <w:pPr>
        <w:jc w:val="both"/>
        <w:rPr>
          <w:rFonts w:ascii="Times New Roman" w:hAnsi="Times New Roman"/>
          <w:szCs w:val="20"/>
          <w:lang w:val="hr-HR" w:eastAsia="hr-HR"/>
        </w:rPr>
      </w:pPr>
    </w:p>
    <w:p w14:paraId="09578A6C" w14:textId="3F36D03C" w:rsidR="00BC7EB1" w:rsidRDefault="00BC7EB1">
      <w:pPr>
        <w:jc w:val="both"/>
        <w:rPr>
          <w:rFonts w:ascii="Times New Roman" w:hAnsi="Times New Roman"/>
          <w:szCs w:val="20"/>
          <w:lang w:val="hr-HR" w:eastAsia="hr-HR"/>
        </w:rPr>
      </w:pPr>
    </w:p>
    <w:p w14:paraId="7E65F81E" w14:textId="6422AD24" w:rsidR="00BC7EB1" w:rsidRDefault="00000000">
      <w:pPr>
        <w:jc w:val="both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>KLASA: 400-01/2</w:t>
      </w:r>
      <w:r w:rsidR="0076139C">
        <w:rPr>
          <w:rFonts w:ascii="Times New Roman" w:hAnsi="Times New Roman"/>
          <w:lang w:val="hr-HR"/>
        </w:rPr>
        <w:t>4</w:t>
      </w:r>
      <w:r>
        <w:rPr>
          <w:rFonts w:ascii="Times New Roman" w:hAnsi="Times New Roman"/>
          <w:lang w:val="hr-HR"/>
        </w:rPr>
        <w:t>-12/01</w:t>
      </w:r>
    </w:p>
    <w:p w14:paraId="28ECA184" w14:textId="1F36B81E" w:rsidR="00BC7EB1" w:rsidRDefault="00000000">
      <w:pPr>
        <w:jc w:val="both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>UR.BROJ: 2158-41-02-2</w:t>
      </w:r>
      <w:r w:rsidR="003732C7">
        <w:rPr>
          <w:rFonts w:ascii="Times New Roman" w:hAnsi="Times New Roman"/>
          <w:lang w:val="hr-HR"/>
        </w:rPr>
        <w:t>5</w:t>
      </w:r>
      <w:r>
        <w:rPr>
          <w:rFonts w:ascii="Times New Roman" w:hAnsi="Times New Roman"/>
          <w:lang w:val="hr-HR"/>
        </w:rPr>
        <w:t>-0</w:t>
      </w:r>
      <w:r w:rsidR="003732C7">
        <w:rPr>
          <w:rFonts w:ascii="Times New Roman" w:hAnsi="Times New Roman"/>
          <w:lang w:val="hr-HR"/>
        </w:rPr>
        <w:t>3</w:t>
      </w:r>
    </w:p>
    <w:p w14:paraId="18FD204B" w14:textId="1A2F31F2" w:rsidR="00BC7EB1" w:rsidRDefault="00000000">
      <w:pPr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 xml:space="preserve">Vladislavci, </w:t>
      </w:r>
      <w:r w:rsidR="003732C7">
        <w:rPr>
          <w:rFonts w:ascii="Times New Roman" w:hAnsi="Times New Roman"/>
          <w:lang w:val="hr-HR"/>
        </w:rPr>
        <w:t>21. ožujka 2025</w:t>
      </w:r>
      <w:r>
        <w:rPr>
          <w:rFonts w:ascii="Times New Roman" w:hAnsi="Times New Roman"/>
          <w:lang w:val="hr-HR"/>
        </w:rPr>
        <w:t xml:space="preserve">. </w:t>
      </w:r>
    </w:p>
    <w:p w14:paraId="41CCA0D5" w14:textId="7E905784" w:rsidR="00BC7EB1" w:rsidRDefault="00BC7EB1">
      <w:pPr>
        <w:jc w:val="both"/>
        <w:rPr>
          <w:rFonts w:ascii="Times New Roman" w:hAnsi="Times New Roman"/>
          <w:szCs w:val="20"/>
          <w:lang w:val="hr-HR" w:eastAsia="hr-HR"/>
        </w:rPr>
      </w:pPr>
    </w:p>
    <w:p w14:paraId="6242DF12" w14:textId="49B81916" w:rsidR="00BC7EB1" w:rsidRDefault="00000000">
      <w:pPr>
        <w:ind w:left="5670"/>
        <w:jc w:val="center"/>
        <w:rPr>
          <w:rFonts w:ascii="Times New Roman" w:hAnsi="Times New Roman"/>
          <w:b/>
          <w:szCs w:val="20"/>
          <w:lang w:val="hr-HR" w:eastAsia="hr-HR"/>
        </w:rPr>
      </w:pPr>
      <w:r>
        <w:rPr>
          <w:rFonts w:ascii="Times New Roman" w:hAnsi="Times New Roman"/>
          <w:b/>
          <w:szCs w:val="20"/>
          <w:lang w:val="hr-HR" w:eastAsia="hr-HR"/>
        </w:rPr>
        <w:t>Općinski načelnik</w:t>
      </w:r>
    </w:p>
    <w:p w14:paraId="3A74B19F" w14:textId="4662BE8F" w:rsidR="00BC7EB1" w:rsidRDefault="00443A0A">
      <w:pPr>
        <w:spacing w:after="160" w:line="259" w:lineRule="auto"/>
        <w:ind w:firstLine="4536"/>
        <w:jc w:val="center"/>
        <w:rPr>
          <w:rFonts w:ascii="Times New Roman" w:eastAsia="Calibri" w:hAnsi="Times New Roman"/>
          <w:lang w:val="hr-HR"/>
        </w:rPr>
      </w:pPr>
      <w:r>
        <w:rPr>
          <w:rFonts w:ascii="Times New Roman" w:hAnsi="Times New Roman"/>
          <w:lang w:val="hr-HR" w:eastAsia="hr-HR"/>
        </w:rPr>
        <w:t xml:space="preserve">                   Marjan Tomas</w:t>
      </w:r>
    </w:p>
    <w:bookmarkEnd w:id="2"/>
    <w:bookmarkEnd w:id="3"/>
    <w:p w14:paraId="29CEF2CF" w14:textId="1F9BCDC2" w:rsidR="00BC7EB1" w:rsidRDefault="00BC7EB1">
      <w:pPr>
        <w:jc w:val="both"/>
        <w:rPr>
          <w:rFonts w:ascii="Cambria" w:hAnsi="Cambria" w:cs="Arial"/>
          <w:lang w:val="hr-HR" w:eastAsia="hr-HR"/>
        </w:rPr>
      </w:pPr>
    </w:p>
    <w:p w14:paraId="0345C512" w14:textId="48C6EA33" w:rsidR="00BC7EB1" w:rsidRDefault="00BC7EB1">
      <w:pPr>
        <w:jc w:val="both"/>
        <w:rPr>
          <w:rFonts w:ascii="Cambria" w:hAnsi="Cambria" w:cs="Arial"/>
          <w:lang w:val="hr-HR" w:eastAsia="hr-HR"/>
        </w:rPr>
      </w:pPr>
    </w:p>
    <w:p w14:paraId="26A5FD29" w14:textId="77777777" w:rsidR="00BC7EB1" w:rsidRDefault="00BC7EB1">
      <w:pPr>
        <w:jc w:val="both"/>
        <w:rPr>
          <w:rFonts w:ascii="Cambria" w:hAnsi="Cambria" w:cs="Arial"/>
          <w:lang w:val="hr-HR" w:eastAsia="hr-HR"/>
        </w:rPr>
      </w:pPr>
    </w:p>
    <w:p w14:paraId="48EDDB86" w14:textId="77777777" w:rsidR="00BC7EB1" w:rsidRDefault="00BC7EB1">
      <w:pPr>
        <w:jc w:val="both"/>
        <w:rPr>
          <w:rFonts w:ascii="Cambria" w:hAnsi="Cambria" w:cs="Arial"/>
          <w:lang w:val="hr-HR" w:eastAsia="hr-HR"/>
        </w:rPr>
      </w:pPr>
    </w:p>
    <w:p w14:paraId="7A1D47B8" w14:textId="77777777" w:rsidR="003732C7" w:rsidRDefault="003732C7">
      <w:pPr>
        <w:jc w:val="both"/>
        <w:rPr>
          <w:rFonts w:ascii="Cambria" w:hAnsi="Cambria" w:cs="Arial"/>
          <w:lang w:val="hr-HR" w:eastAsia="hr-HR"/>
        </w:rPr>
      </w:pPr>
    </w:p>
    <w:p w14:paraId="6345E533" w14:textId="77777777" w:rsidR="003732C7" w:rsidRDefault="003732C7">
      <w:pPr>
        <w:jc w:val="both"/>
        <w:rPr>
          <w:rFonts w:ascii="Cambria" w:hAnsi="Cambria" w:cs="Arial"/>
          <w:lang w:val="hr-HR" w:eastAsia="hr-HR"/>
        </w:rPr>
      </w:pPr>
    </w:p>
    <w:p w14:paraId="63CDB3D6" w14:textId="77777777" w:rsidR="003732C7" w:rsidRDefault="003732C7">
      <w:pPr>
        <w:jc w:val="both"/>
        <w:rPr>
          <w:rFonts w:ascii="Cambria" w:hAnsi="Cambria" w:cs="Arial"/>
          <w:lang w:val="hr-HR" w:eastAsia="hr-HR"/>
        </w:rPr>
      </w:pPr>
    </w:p>
    <w:p w14:paraId="6D130362" w14:textId="77777777" w:rsidR="003732C7" w:rsidRDefault="003732C7">
      <w:pPr>
        <w:jc w:val="both"/>
        <w:rPr>
          <w:rFonts w:ascii="Cambria" w:hAnsi="Cambria" w:cs="Arial"/>
          <w:lang w:val="hr-HR" w:eastAsia="hr-HR"/>
        </w:rPr>
      </w:pPr>
    </w:p>
    <w:p w14:paraId="787B740C" w14:textId="77777777" w:rsidR="003732C7" w:rsidRDefault="003732C7">
      <w:pPr>
        <w:jc w:val="both"/>
        <w:rPr>
          <w:rFonts w:ascii="Cambria" w:hAnsi="Cambria" w:cs="Arial"/>
          <w:lang w:val="hr-HR" w:eastAsia="hr-HR"/>
        </w:rPr>
      </w:pPr>
    </w:p>
    <w:p w14:paraId="6B5F75DA" w14:textId="77777777" w:rsidR="003732C7" w:rsidRDefault="003732C7">
      <w:pPr>
        <w:jc w:val="both"/>
        <w:rPr>
          <w:rFonts w:ascii="Cambria" w:hAnsi="Cambria" w:cs="Arial"/>
          <w:lang w:val="hr-HR" w:eastAsia="hr-HR"/>
        </w:rPr>
      </w:pPr>
    </w:p>
    <w:p w14:paraId="53B9BEC4" w14:textId="77777777" w:rsidR="003732C7" w:rsidRDefault="003732C7">
      <w:pPr>
        <w:jc w:val="both"/>
        <w:rPr>
          <w:rFonts w:ascii="Cambria" w:hAnsi="Cambria" w:cs="Arial"/>
          <w:lang w:val="hr-HR" w:eastAsia="hr-HR"/>
        </w:rPr>
      </w:pPr>
    </w:p>
    <w:p w14:paraId="406F4CB5" w14:textId="77777777" w:rsidR="00BC7EB1" w:rsidRDefault="00BC7EB1" w:rsidP="008C3842">
      <w:pPr>
        <w:rPr>
          <w:rFonts w:ascii="Times New Roman" w:hAnsi="Times New Roman"/>
          <w:b/>
          <w:bCs/>
          <w:sz w:val="28"/>
          <w:szCs w:val="28"/>
          <w:lang w:val="hr-HR" w:eastAsia="hr-HR"/>
        </w:rPr>
      </w:pPr>
    </w:p>
    <w:p w14:paraId="08DE88C9" w14:textId="77777777" w:rsidR="00BC7EB1" w:rsidRDefault="00000000">
      <w:pPr>
        <w:jc w:val="center"/>
        <w:rPr>
          <w:rFonts w:ascii="Times New Roman" w:hAnsi="Times New Roman"/>
          <w:b/>
          <w:bCs/>
          <w:sz w:val="28"/>
          <w:szCs w:val="28"/>
          <w:lang w:val="hr-HR" w:eastAsia="hr-HR"/>
        </w:rPr>
      </w:pPr>
      <w:r>
        <w:rPr>
          <w:rFonts w:ascii="Times New Roman" w:hAnsi="Times New Roman"/>
          <w:b/>
          <w:bCs/>
          <w:sz w:val="28"/>
          <w:szCs w:val="28"/>
          <w:lang w:val="hr-HR" w:eastAsia="hr-HR"/>
        </w:rPr>
        <w:lastRenderedPageBreak/>
        <w:t>OBRAZLOŽENJE</w:t>
      </w:r>
    </w:p>
    <w:p w14:paraId="5C323001" w14:textId="77777777" w:rsidR="00BC7EB1" w:rsidRDefault="00BC7EB1">
      <w:pPr>
        <w:jc w:val="both"/>
        <w:rPr>
          <w:rFonts w:ascii="Times New Roman" w:hAnsi="Times New Roman"/>
          <w:lang w:val="hr-HR"/>
        </w:rPr>
      </w:pPr>
    </w:p>
    <w:p w14:paraId="0C687DEB" w14:textId="77777777" w:rsidR="00BC7EB1" w:rsidRDefault="00BC7EB1">
      <w:pPr>
        <w:jc w:val="both"/>
        <w:rPr>
          <w:rFonts w:ascii="Times New Roman" w:hAnsi="Times New Roman"/>
          <w:lang w:val="hr-HR"/>
        </w:rPr>
      </w:pPr>
    </w:p>
    <w:p w14:paraId="7DBEA6CF" w14:textId="00968530" w:rsidR="000272EE" w:rsidRPr="000272EE" w:rsidRDefault="000272EE" w:rsidP="000272EE">
      <w:pPr>
        <w:jc w:val="both"/>
        <w:rPr>
          <w:rFonts w:ascii="Times New Roman" w:hAnsi="Times New Roman"/>
          <w:lang w:val="hr-HR" w:eastAsia="hr-HR"/>
        </w:rPr>
      </w:pPr>
      <w:r w:rsidRPr="000272EE">
        <w:rPr>
          <w:rFonts w:ascii="Times New Roman" w:hAnsi="Times New Roman"/>
          <w:lang w:val="hr-HR" w:eastAsia="hr-HR"/>
        </w:rPr>
        <w:t xml:space="preserve">Program financiranja vjerskih zajednica iz Proračuna Općine Vladislavci za </w:t>
      </w:r>
      <w:r w:rsidR="0076139C">
        <w:rPr>
          <w:rFonts w:ascii="Times New Roman" w:hAnsi="Times New Roman"/>
          <w:lang w:val="hr-HR" w:eastAsia="hr-HR"/>
        </w:rPr>
        <w:t>2025</w:t>
      </w:r>
      <w:r w:rsidRPr="000272EE">
        <w:rPr>
          <w:rFonts w:ascii="Times New Roman" w:hAnsi="Times New Roman"/>
          <w:lang w:val="hr-HR" w:eastAsia="hr-HR"/>
        </w:rPr>
        <w:t xml:space="preserve">. godinu </w:t>
      </w:r>
      <w:r w:rsidR="003732C7">
        <w:rPr>
          <w:rFonts w:ascii="Times New Roman" w:hAnsi="Times New Roman"/>
          <w:lang w:val="hr-HR" w:eastAsia="hr-HR"/>
        </w:rPr>
        <w:t xml:space="preserve"> („Službeni glasnik“ Općine Vladislavci broj: 13/24) utvrđena je</w:t>
      </w:r>
      <w:r w:rsidRPr="000272EE">
        <w:rPr>
          <w:rFonts w:ascii="Times New Roman" w:hAnsi="Times New Roman"/>
          <w:lang w:val="hr-HR" w:eastAsia="hr-HR"/>
        </w:rPr>
        <w:t xml:space="preserve"> visina potpore koja se može dodijeliti vjerskim zajednicama u </w:t>
      </w:r>
      <w:r w:rsidR="0076139C">
        <w:rPr>
          <w:rFonts w:ascii="Times New Roman" w:hAnsi="Times New Roman"/>
          <w:lang w:val="hr-HR" w:eastAsia="hr-HR"/>
        </w:rPr>
        <w:t>2025</w:t>
      </w:r>
      <w:r w:rsidRPr="000272EE">
        <w:rPr>
          <w:rFonts w:ascii="Times New Roman" w:hAnsi="Times New Roman"/>
          <w:lang w:val="hr-HR" w:eastAsia="hr-HR"/>
        </w:rPr>
        <w:t xml:space="preserve">. godini. </w:t>
      </w:r>
    </w:p>
    <w:p w14:paraId="161244F1" w14:textId="77777777" w:rsidR="000272EE" w:rsidRPr="000272EE" w:rsidRDefault="000272EE" w:rsidP="000272EE">
      <w:pPr>
        <w:jc w:val="both"/>
        <w:rPr>
          <w:rFonts w:ascii="Times New Roman" w:hAnsi="Times New Roman"/>
          <w:lang w:val="hr-HR" w:eastAsia="hr-HR"/>
        </w:rPr>
      </w:pPr>
      <w:r w:rsidRPr="000272EE">
        <w:rPr>
          <w:rFonts w:ascii="Times New Roman" w:hAnsi="Times New Roman"/>
          <w:lang w:val="hr-HR" w:eastAsia="hr-HR"/>
        </w:rPr>
        <w:t xml:space="preserve">U proteklom razdoblju vjerskim zajednicama odobravale su se tekuće potpore za aktivnosti koje provode u radu sa vjernicima, te kapitalne potpore za aktivnosti na uređenju sakralnih objekata na području Općine Vladislavci. </w:t>
      </w:r>
    </w:p>
    <w:p w14:paraId="079AB143" w14:textId="7C2AAC99" w:rsidR="000272EE" w:rsidRPr="000272EE" w:rsidRDefault="003732C7" w:rsidP="000272EE">
      <w:pPr>
        <w:jc w:val="both"/>
        <w:rPr>
          <w:rFonts w:ascii="Times New Roman" w:hAnsi="Times New Roman"/>
          <w:lang w:val="hr-HR" w:eastAsia="hr-HR"/>
        </w:rPr>
      </w:pPr>
      <w:r>
        <w:rPr>
          <w:rFonts w:ascii="Times New Roman" w:hAnsi="Times New Roman"/>
          <w:lang w:val="hr-HR" w:eastAsia="hr-HR"/>
        </w:rPr>
        <w:t xml:space="preserve">Tijekom godine došlo je do potrebe da se pojedine aktivnosti planirane programom izmijene, te se </w:t>
      </w:r>
      <w:r w:rsidR="000272EE" w:rsidRPr="000272EE">
        <w:rPr>
          <w:rFonts w:ascii="Times New Roman" w:hAnsi="Times New Roman"/>
          <w:lang w:val="hr-HR" w:eastAsia="hr-HR"/>
        </w:rPr>
        <w:t xml:space="preserve">predlaže se donošenje </w:t>
      </w:r>
      <w:r>
        <w:rPr>
          <w:rFonts w:ascii="Times New Roman" w:hAnsi="Times New Roman"/>
          <w:lang w:val="hr-HR" w:eastAsia="hr-HR"/>
        </w:rPr>
        <w:t xml:space="preserve">Izmjena </w:t>
      </w:r>
      <w:r w:rsidR="000272EE" w:rsidRPr="000272EE">
        <w:rPr>
          <w:rFonts w:ascii="Times New Roman" w:hAnsi="Times New Roman"/>
          <w:lang w:val="hr-HR" w:eastAsia="hr-HR"/>
        </w:rPr>
        <w:t xml:space="preserve">Programa u predloženom tekstu. </w:t>
      </w:r>
    </w:p>
    <w:p w14:paraId="548F18FA" w14:textId="77777777" w:rsidR="000272EE" w:rsidRPr="000272EE" w:rsidRDefault="000272EE" w:rsidP="000272EE">
      <w:pPr>
        <w:jc w:val="both"/>
        <w:rPr>
          <w:rFonts w:ascii="Times New Roman" w:hAnsi="Times New Roman"/>
          <w:lang w:val="hr-HR" w:eastAsia="hr-HR"/>
        </w:rPr>
      </w:pPr>
    </w:p>
    <w:p w14:paraId="740F5954" w14:textId="77777777" w:rsidR="00BC7EB1" w:rsidRDefault="00BC7EB1">
      <w:pPr>
        <w:jc w:val="both"/>
        <w:rPr>
          <w:rFonts w:ascii="Times New Roman" w:hAnsi="Times New Roman"/>
          <w:lang w:val="hr-HR"/>
        </w:rPr>
      </w:pPr>
    </w:p>
    <w:p w14:paraId="0BE2DE62" w14:textId="77777777" w:rsidR="00BC7EB1" w:rsidRDefault="00BC7EB1">
      <w:pPr>
        <w:jc w:val="both"/>
        <w:rPr>
          <w:rFonts w:ascii="Times New Roman" w:hAnsi="Times New Roman"/>
          <w:lang w:val="hr-HR"/>
        </w:rPr>
      </w:pPr>
    </w:p>
    <w:p w14:paraId="197A1A9D" w14:textId="77777777" w:rsidR="00BC7EB1" w:rsidRDefault="00BC7EB1">
      <w:pPr>
        <w:jc w:val="both"/>
        <w:rPr>
          <w:rFonts w:ascii="Times New Roman" w:hAnsi="Times New Roman"/>
          <w:lang w:val="hr-HR"/>
        </w:rPr>
      </w:pPr>
    </w:p>
    <w:p w14:paraId="7C5BB7AC" w14:textId="77777777" w:rsidR="00BC7EB1" w:rsidRDefault="00BC7EB1">
      <w:pPr>
        <w:jc w:val="both"/>
        <w:rPr>
          <w:rFonts w:ascii="Times New Roman" w:hAnsi="Times New Roman"/>
          <w:lang w:val="hr-HR"/>
        </w:rPr>
      </w:pPr>
    </w:p>
    <w:p w14:paraId="65A23BFD" w14:textId="77777777" w:rsidR="00BC7EB1" w:rsidRDefault="00BC7EB1">
      <w:pPr>
        <w:jc w:val="both"/>
        <w:rPr>
          <w:rFonts w:ascii="Times New Roman" w:hAnsi="Times New Roman"/>
          <w:lang w:val="hr-HR"/>
        </w:rPr>
      </w:pPr>
    </w:p>
    <w:p w14:paraId="1BE45884" w14:textId="77777777" w:rsidR="00BC7EB1" w:rsidRDefault="00BC7EB1">
      <w:pPr>
        <w:jc w:val="both"/>
        <w:rPr>
          <w:rFonts w:ascii="Times New Roman" w:hAnsi="Times New Roman"/>
          <w:lang w:val="hr-HR"/>
        </w:rPr>
      </w:pPr>
    </w:p>
    <w:p w14:paraId="2224803E" w14:textId="77777777" w:rsidR="00BC7EB1" w:rsidRDefault="00BC7EB1">
      <w:pPr>
        <w:jc w:val="both"/>
        <w:rPr>
          <w:rFonts w:ascii="Times New Roman" w:hAnsi="Times New Roman"/>
          <w:lang w:val="hr-HR"/>
        </w:rPr>
      </w:pPr>
    </w:p>
    <w:p w14:paraId="6D589E84" w14:textId="77777777" w:rsidR="00BC7EB1" w:rsidRDefault="00BC7EB1">
      <w:pPr>
        <w:jc w:val="both"/>
        <w:rPr>
          <w:rFonts w:ascii="Times New Roman" w:hAnsi="Times New Roman"/>
          <w:lang w:val="hr-HR"/>
        </w:rPr>
      </w:pPr>
    </w:p>
    <w:p w14:paraId="7BC61F8B" w14:textId="77777777" w:rsidR="00BC7EB1" w:rsidRDefault="00BC7EB1">
      <w:pPr>
        <w:jc w:val="both"/>
        <w:rPr>
          <w:rFonts w:ascii="Times New Roman" w:hAnsi="Times New Roman"/>
          <w:lang w:val="hr-HR"/>
        </w:rPr>
      </w:pPr>
    </w:p>
    <w:p w14:paraId="7AB4FF6B" w14:textId="77777777" w:rsidR="00BC7EB1" w:rsidRDefault="00BC7EB1">
      <w:pPr>
        <w:jc w:val="both"/>
        <w:rPr>
          <w:rFonts w:ascii="Times New Roman" w:hAnsi="Times New Roman"/>
          <w:lang w:val="hr-HR"/>
        </w:rPr>
      </w:pPr>
    </w:p>
    <w:p w14:paraId="0CB7A9AE" w14:textId="77777777" w:rsidR="00BC7EB1" w:rsidRDefault="00BC7EB1">
      <w:pPr>
        <w:jc w:val="both"/>
        <w:rPr>
          <w:rFonts w:ascii="Times New Roman" w:hAnsi="Times New Roman"/>
          <w:lang w:val="hr-HR"/>
        </w:rPr>
      </w:pPr>
    </w:p>
    <w:p w14:paraId="7CF52AC9" w14:textId="77777777" w:rsidR="00BC7EB1" w:rsidRDefault="00BC7EB1">
      <w:pPr>
        <w:jc w:val="both"/>
        <w:rPr>
          <w:rFonts w:ascii="Times New Roman" w:hAnsi="Times New Roman"/>
          <w:lang w:val="hr-HR"/>
        </w:rPr>
      </w:pPr>
    </w:p>
    <w:p w14:paraId="64775229" w14:textId="77777777" w:rsidR="00BC7EB1" w:rsidRDefault="00BC7EB1">
      <w:pPr>
        <w:jc w:val="both"/>
        <w:rPr>
          <w:rFonts w:ascii="Times New Roman" w:hAnsi="Times New Roman"/>
          <w:lang w:val="hr-HR"/>
        </w:rPr>
      </w:pPr>
    </w:p>
    <w:p w14:paraId="5097D386" w14:textId="77777777" w:rsidR="00BC7EB1" w:rsidRDefault="00BC7EB1">
      <w:pPr>
        <w:jc w:val="both"/>
        <w:rPr>
          <w:rFonts w:ascii="Times New Roman" w:hAnsi="Times New Roman"/>
          <w:lang w:val="hr-HR"/>
        </w:rPr>
      </w:pPr>
    </w:p>
    <w:p w14:paraId="6B9A9358" w14:textId="77777777" w:rsidR="00BC7EB1" w:rsidRDefault="00BC7EB1">
      <w:pPr>
        <w:jc w:val="both"/>
        <w:rPr>
          <w:rFonts w:ascii="Times New Roman" w:hAnsi="Times New Roman"/>
          <w:lang w:val="hr-HR"/>
        </w:rPr>
      </w:pPr>
    </w:p>
    <w:p w14:paraId="241384BE" w14:textId="77777777" w:rsidR="00BC7EB1" w:rsidRDefault="00BC7EB1">
      <w:pPr>
        <w:jc w:val="both"/>
        <w:rPr>
          <w:rFonts w:ascii="Times New Roman" w:hAnsi="Times New Roman"/>
          <w:lang w:val="hr-HR"/>
        </w:rPr>
      </w:pPr>
    </w:p>
    <w:p w14:paraId="1BD8248C" w14:textId="77777777" w:rsidR="00BC7EB1" w:rsidRDefault="00BC7EB1">
      <w:pPr>
        <w:jc w:val="both"/>
        <w:rPr>
          <w:rFonts w:ascii="Times New Roman" w:hAnsi="Times New Roman"/>
          <w:lang w:val="hr-HR"/>
        </w:rPr>
      </w:pPr>
    </w:p>
    <w:p w14:paraId="4DFED930" w14:textId="77777777" w:rsidR="00BC7EB1" w:rsidRDefault="00BC7EB1">
      <w:pPr>
        <w:rPr>
          <w:rFonts w:ascii="Times New Roman" w:hAnsi="Times New Roman"/>
        </w:rPr>
      </w:pPr>
    </w:p>
    <w:p w14:paraId="44DEE778" w14:textId="77777777" w:rsidR="00BC7EB1" w:rsidRDefault="00BC7EB1">
      <w:pPr>
        <w:rPr>
          <w:rFonts w:ascii="Times New Roman" w:hAnsi="Times New Roman"/>
        </w:rPr>
      </w:pPr>
    </w:p>
    <w:p w14:paraId="3662C90D" w14:textId="77777777" w:rsidR="00BC7EB1" w:rsidRDefault="00BC7EB1">
      <w:pPr>
        <w:rPr>
          <w:rFonts w:ascii="Times New Roman" w:hAnsi="Times New Roman"/>
        </w:rPr>
      </w:pPr>
    </w:p>
    <w:p w14:paraId="06C7C521" w14:textId="77777777" w:rsidR="00BC7EB1" w:rsidRDefault="00BC7EB1">
      <w:pPr>
        <w:rPr>
          <w:rFonts w:ascii="Times New Roman" w:hAnsi="Times New Roman"/>
        </w:rPr>
      </w:pPr>
    </w:p>
    <w:p w14:paraId="38E22874" w14:textId="77777777" w:rsidR="00BC7EB1" w:rsidRDefault="00BC7EB1">
      <w:pPr>
        <w:rPr>
          <w:rFonts w:ascii="Times New Roman" w:hAnsi="Times New Roman"/>
        </w:rPr>
      </w:pPr>
    </w:p>
    <w:p w14:paraId="5736BD16" w14:textId="77777777" w:rsidR="00BC7EB1" w:rsidRDefault="00BC7EB1">
      <w:pPr>
        <w:rPr>
          <w:rFonts w:ascii="Times New Roman" w:hAnsi="Times New Roman"/>
        </w:rPr>
      </w:pPr>
    </w:p>
    <w:p w14:paraId="6A00D1C0" w14:textId="77777777" w:rsidR="00BC7EB1" w:rsidRDefault="00BC7EB1">
      <w:pPr>
        <w:rPr>
          <w:rFonts w:ascii="Times New Roman" w:hAnsi="Times New Roman"/>
        </w:rPr>
      </w:pPr>
    </w:p>
    <w:p w14:paraId="3C7BAE02" w14:textId="77777777" w:rsidR="00BC7EB1" w:rsidRDefault="00BC7EB1">
      <w:pPr>
        <w:rPr>
          <w:rFonts w:ascii="Times New Roman" w:hAnsi="Times New Roman"/>
        </w:rPr>
      </w:pPr>
    </w:p>
    <w:p w14:paraId="6FCF54D8" w14:textId="77777777" w:rsidR="00BC7EB1" w:rsidRDefault="00BC7EB1">
      <w:pPr>
        <w:rPr>
          <w:rFonts w:ascii="Times New Roman" w:hAnsi="Times New Roman"/>
        </w:rPr>
      </w:pPr>
    </w:p>
    <w:p w14:paraId="7FF6E5AA" w14:textId="77777777" w:rsidR="00BC7EB1" w:rsidRDefault="00BC7EB1">
      <w:pPr>
        <w:rPr>
          <w:rFonts w:ascii="Times New Roman" w:hAnsi="Times New Roman"/>
        </w:rPr>
      </w:pPr>
    </w:p>
    <w:p w14:paraId="3DD5AD0F" w14:textId="77777777" w:rsidR="00BC7EB1" w:rsidRDefault="00BC7EB1">
      <w:pPr>
        <w:rPr>
          <w:rFonts w:ascii="Times New Roman" w:hAnsi="Times New Roman"/>
        </w:rPr>
      </w:pPr>
    </w:p>
    <w:p w14:paraId="495CED7E" w14:textId="77777777" w:rsidR="00BC7EB1" w:rsidRDefault="00BC7EB1">
      <w:pPr>
        <w:rPr>
          <w:rFonts w:ascii="Times New Roman" w:hAnsi="Times New Roman"/>
        </w:rPr>
      </w:pPr>
    </w:p>
    <w:p w14:paraId="0D0FDAD6" w14:textId="77777777" w:rsidR="00BC7EB1" w:rsidRDefault="00BC7EB1">
      <w:pPr>
        <w:rPr>
          <w:rFonts w:ascii="Times New Roman" w:hAnsi="Times New Roman"/>
        </w:rPr>
      </w:pPr>
    </w:p>
    <w:p w14:paraId="344AF1F9" w14:textId="77777777" w:rsidR="00BC7EB1" w:rsidRDefault="00BC7EB1">
      <w:pPr>
        <w:rPr>
          <w:rFonts w:ascii="Times New Roman" w:hAnsi="Times New Roman"/>
        </w:rPr>
      </w:pPr>
    </w:p>
    <w:p w14:paraId="3A31BA12" w14:textId="77777777" w:rsidR="00BC7EB1" w:rsidRDefault="00BC7EB1">
      <w:pPr>
        <w:rPr>
          <w:rFonts w:ascii="Times New Roman" w:hAnsi="Times New Roman"/>
        </w:rPr>
      </w:pPr>
    </w:p>
    <w:p w14:paraId="20BC0B80" w14:textId="77777777" w:rsidR="00BC7EB1" w:rsidRDefault="00BC7EB1">
      <w:pPr>
        <w:rPr>
          <w:rFonts w:ascii="Times New Roman" w:hAnsi="Times New Roman"/>
        </w:rPr>
      </w:pPr>
    </w:p>
    <w:p w14:paraId="6911E180" w14:textId="77777777" w:rsidR="00BC7EB1" w:rsidRDefault="00BC7EB1">
      <w:pPr>
        <w:rPr>
          <w:rFonts w:ascii="Times New Roman" w:hAnsi="Times New Roman"/>
        </w:rPr>
      </w:pPr>
    </w:p>
    <w:p w14:paraId="6E04C796" w14:textId="77777777" w:rsidR="00BC7EB1" w:rsidRDefault="00BC7EB1">
      <w:pPr>
        <w:rPr>
          <w:rFonts w:ascii="Times New Roman" w:hAnsi="Times New Roman"/>
        </w:rPr>
      </w:pPr>
    </w:p>
    <w:p w14:paraId="4869A866" w14:textId="77777777" w:rsidR="00BC7EB1" w:rsidRDefault="00BC7EB1">
      <w:pPr>
        <w:rPr>
          <w:rFonts w:ascii="Times New Roman" w:hAnsi="Times New Roman"/>
        </w:rPr>
      </w:pPr>
    </w:p>
    <w:p w14:paraId="1C005715" w14:textId="77777777" w:rsidR="003732C7" w:rsidRDefault="003732C7">
      <w:pPr>
        <w:rPr>
          <w:rFonts w:ascii="Times New Roman" w:hAnsi="Times New Roman"/>
        </w:rPr>
      </w:pPr>
    </w:p>
    <w:p w14:paraId="6F4BA432" w14:textId="77777777" w:rsidR="003732C7" w:rsidRDefault="003732C7">
      <w:pPr>
        <w:rPr>
          <w:rFonts w:ascii="Times New Roman" w:hAnsi="Times New Roman"/>
        </w:rPr>
      </w:pPr>
    </w:p>
    <w:p w14:paraId="186E21E8" w14:textId="77777777" w:rsidR="00BC7EB1" w:rsidRDefault="00BC7EB1">
      <w:pPr>
        <w:rPr>
          <w:rFonts w:ascii="Times New Roman" w:hAnsi="Times New Roman"/>
        </w:rPr>
      </w:pPr>
    </w:p>
    <w:p w14:paraId="54177462" w14:textId="77777777" w:rsidR="00BC7EB1" w:rsidRDefault="00BC7EB1">
      <w:pPr>
        <w:rPr>
          <w:rFonts w:ascii="Times New Roman" w:hAnsi="Times New Roman"/>
        </w:rPr>
      </w:pPr>
    </w:p>
    <w:p w14:paraId="22D8A8CC" w14:textId="77777777" w:rsidR="00BC7EB1" w:rsidRDefault="00BC7EB1">
      <w:pPr>
        <w:rPr>
          <w:rFonts w:ascii="Times New Roman" w:hAnsi="Times New Roman"/>
        </w:rPr>
      </w:pPr>
    </w:p>
    <w:p w14:paraId="44C99CB9" w14:textId="2C8E7C01" w:rsidR="000272EE" w:rsidRDefault="000272EE" w:rsidP="000272EE">
      <w:pPr>
        <w:pStyle w:val="Tijeloteksta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lastRenderedPageBreak/>
        <w:t xml:space="preserve">Na temelju članka 30. Statuta Općine Vladislavci („Službeni glasnik Općine Vladislavci broj </w:t>
      </w:r>
      <w:r>
        <w:rPr>
          <w:rFonts w:ascii="Times New Roman" w:hAnsi="Times New Roman"/>
          <w:szCs w:val="20"/>
          <w:lang w:val="hr-HR" w:eastAsia="hr-HR"/>
        </w:rPr>
        <w:t>3/13, 3/17, 2/18, 4/20, 5/20 – pročišćeni tekst, 8/20, 2/21 i 3/21 – pročišćeni tekst</w:t>
      </w:r>
      <w:r>
        <w:rPr>
          <w:rFonts w:ascii="Times New Roman" w:hAnsi="Times New Roman"/>
          <w:lang w:val="hr-HR"/>
        </w:rPr>
        <w:t xml:space="preserve">) Općinsko vijeće Općine Vladislavci na svojoj </w:t>
      </w:r>
      <w:r w:rsidR="003732C7">
        <w:rPr>
          <w:rFonts w:ascii="Times New Roman" w:hAnsi="Times New Roman"/>
          <w:lang w:val="hr-HR"/>
        </w:rPr>
        <w:t>49</w:t>
      </w:r>
      <w:r>
        <w:rPr>
          <w:rFonts w:ascii="Times New Roman" w:hAnsi="Times New Roman"/>
          <w:lang w:val="hr-HR"/>
        </w:rPr>
        <w:t xml:space="preserve">. sjednici održanoj ____. </w:t>
      </w:r>
      <w:r w:rsidR="003732C7">
        <w:rPr>
          <w:rFonts w:ascii="Times New Roman" w:hAnsi="Times New Roman"/>
          <w:lang w:val="hr-HR"/>
        </w:rPr>
        <w:t xml:space="preserve">ožujka 2025. </w:t>
      </w:r>
      <w:r>
        <w:rPr>
          <w:rFonts w:ascii="Times New Roman" w:hAnsi="Times New Roman"/>
          <w:lang w:val="hr-HR"/>
        </w:rPr>
        <w:t xml:space="preserve"> donosi </w:t>
      </w:r>
    </w:p>
    <w:p w14:paraId="058E311D" w14:textId="77777777" w:rsidR="000272EE" w:rsidRDefault="000272EE" w:rsidP="000272EE">
      <w:pPr>
        <w:pStyle w:val="Tijeloteksta"/>
        <w:rPr>
          <w:rFonts w:ascii="Times New Roman" w:hAnsi="Times New Roman"/>
          <w:lang w:val="hr-HR"/>
        </w:rPr>
      </w:pPr>
    </w:p>
    <w:p w14:paraId="3AFED916" w14:textId="77777777" w:rsidR="000272EE" w:rsidRDefault="000272EE" w:rsidP="000272EE">
      <w:pPr>
        <w:pStyle w:val="Tijeloteksta"/>
        <w:rPr>
          <w:rFonts w:ascii="Times New Roman" w:hAnsi="Times New Roman"/>
          <w:lang w:val="hr-HR"/>
        </w:rPr>
      </w:pPr>
    </w:p>
    <w:p w14:paraId="5DDAF9A2" w14:textId="29ECA30E" w:rsidR="000272EE" w:rsidRDefault="003732C7" w:rsidP="000272EE">
      <w:pPr>
        <w:pStyle w:val="Tijeloteksta"/>
        <w:jc w:val="center"/>
        <w:rPr>
          <w:rFonts w:ascii="Times New Roman" w:hAnsi="Times New Roman"/>
          <w:b/>
          <w:bCs/>
          <w:lang w:val="hr-HR"/>
        </w:rPr>
      </w:pPr>
      <w:r>
        <w:rPr>
          <w:rFonts w:ascii="Times New Roman" w:hAnsi="Times New Roman"/>
          <w:b/>
          <w:bCs/>
          <w:lang w:val="hr-HR"/>
        </w:rPr>
        <w:t xml:space="preserve">IZMJENE </w:t>
      </w:r>
      <w:r w:rsidR="000272EE">
        <w:rPr>
          <w:rFonts w:ascii="Times New Roman" w:hAnsi="Times New Roman"/>
          <w:b/>
          <w:bCs/>
          <w:lang w:val="hr-HR"/>
        </w:rPr>
        <w:t>PROGRAM</w:t>
      </w:r>
      <w:r>
        <w:rPr>
          <w:rFonts w:ascii="Times New Roman" w:hAnsi="Times New Roman"/>
          <w:b/>
          <w:bCs/>
          <w:lang w:val="hr-HR"/>
        </w:rPr>
        <w:t>A</w:t>
      </w:r>
      <w:r w:rsidR="000272EE">
        <w:rPr>
          <w:rFonts w:ascii="Times New Roman" w:hAnsi="Times New Roman"/>
          <w:b/>
          <w:bCs/>
          <w:lang w:val="hr-HR"/>
        </w:rPr>
        <w:t xml:space="preserve"> </w:t>
      </w:r>
    </w:p>
    <w:p w14:paraId="34A7911F" w14:textId="77777777" w:rsidR="000272EE" w:rsidRDefault="000272EE" w:rsidP="000272EE">
      <w:pPr>
        <w:pStyle w:val="Tijeloteksta"/>
        <w:jc w:val="center"/>
        <w:rPr>
          <w:rFonts w:ascii="Times New Roman" w:hAnsi="Times New Roman"/>
          <w:b/>
          <w:bCs/>
          <w:lang w:val="hr-HR"/>
        </w:rPr>
      </w:pPr>
      <w:bookmarkStart w:id="4" w:name="_Hlk89326410"/>
      <w:r>
        <w:rPr>
          <w:rFonts w:ascii="Times New Roman" w:hAnsi="Times New Roman"/>
          <w:b/>
          <w:bCs/>
          <w:lang w:val="hr-HR"/>
        </w:rPr>
        <w:t xml:space="preserve">financiranja vjerskih zajednica </w:t>
      </w:r>
    </w:p>
    <w:p w14:paraId="1B7720DD" w14:textId="32E81F4F" w:rsidR="000272EE" w:rsidRDefault="000272EE" w:rsidP="000272EE">
      <w:pPr>
        <w:pStyle w:val="Tijeloteksta"/>
        <w:jc w:val="center"/>
        <w:rPr>
          <w:rFonts w:ascii="Times New Roman" w:hAnsi="Times New Roman"/>
          <w:b/>
          <w:bCs/>
          <w:lang w:val="hr-HR"/>
        </w:rPr>
      </w:pPr>
      <w:r>
        <w:rPr>
          <w:rFonts w:ascii="Times New Roman" w:hAnsi="Times New Roman"/>
          <w:b/>
          <w:bCs/>
          <w:lang w:val="hr-HR"/>
        </w:rPr>
        <w:t xml:space="preserve">iz Proračuna Općine Vladislavci za </w:t>
      </w:r>
      <w:r w:rsidR="0076139C">
        <w:rPr>
          <w:rFonts w:ascii="Times New Roman" w:hAnsi="Times New Roman"/>
          <w:b/>
          <w:bCs/>
          <w:lang w:val="hr-HR"/>
        </w:rPr>
        <w:t>2025</w:t>
      </w:r>
      <w:r>
        <w:rPr>
          <w:rFonts w:ascii="Times New Roman" w:hAnsi="Times New Roman"/>
          <w:b/>
          <w:bCs/>
          <w:lang w:val="hr-HR"/>
        </w:rPr>
        <w:t xml:space="preserve">. godinu </w:t>
      </w:r>
    </w:p>
    <w:bookmarkEnd w:id="4"/>
    <w:p w14:paraId="44348684" w14:textId="77777777" w:rsidR="000272EE" w:rsidRDefault="000272EE" w:rsidP="000272EE">
      <w:pPr>
        <w:pStyle w:val="Tijeloteksta"/>
        <w:jc w:val="center"/>
        <w:rPr>
          <w:rFonts w:ascii="Times New Roman" w:hAnsi="Times New Roman"/>
          <w:b/>
          <w:bCs/>
          <w:lang w:val="hr-HR"/>
        </w:rPr>
      </w:pPr>
    </w:p>
    <w:p w14:paraId="2E1953B1" w14:textId="77777777" w:rsidR="000272EE" w:rsidRDefault="000272EE" w:rsidP="000272EE">
      <w:pPr>
        <w:pStyle w:val="Tijeloteksta"/>
        <w:jc w:val="center"/>
        <w:rPr>
          <w:rFonts w:ascii="Times New Roman" w:hAnsi="Times New Roman"/>
          <w:b/>
          <w:bCs/>
          <w:lang w:val="hr-HR"/>
        </w:rPr>
      </w:pPr>
      <w:r>
        <w:rPr>
          <w:rFonts w:ascii="Times New Roman" w:hAnsi="Times New Roman"/>
          <w:b/>
          <w:bCs/>
          <w:lang w:val="hr-HR"/>
        </w:rPr>
        <w:t>I.</w:t>
      </w:r>
    </w:p>
    <w:p w14:paraId="1CAC69B2" w14:textId="77777777" w:rsidR="000272EE" w:rsidRDefault="000272EE" w:rsidP="000272EE">
      <w:pPr>
        <w:pStyle w:val="Tijeloteksta"/>
        <w:jc w:val="center"/>
        <w:rPr>
          <w:rFonts w:ascii="Times New Roman" w:hAnsi="Times New Roman"/>
          <w:b/>
          <w:bCs/>
          <w:lang w:val="hr-HR"/>
        </w:rPr>
      </w:pPr>
    </w:p>
    <w:p w14:paraId="1D5F9494" w14:textId="63238911" w:rsidR="000272EE" w:rsidRDefault="003732C7" w:rsidP="000272EE">
      <w:pPr>
        <w:pStyle w:val="Tijeloteksta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 xml:space="preserve">Točka II. </w:t>
      </w:r>
      <w:r w:rsidR="000272EE">
        <w:rPr>
          <w:rFonts w:ascii="Times New Roman" w:hAnsi="Times New Roman"/>
          <w:lang w:val="hr-HR"/>
        </w:rPr>
        <w:t>Program</w:t>
      </w:r>
      <w:r>
        <w:rPr>
          <w:rFonts w:ascii="Times New Roman" w:hAnsi="Times New Roman"/>
          <w:lang w:val="hr-HR"/>
        </w:rPr>
        <w:t>a</w:t>
      </w:r>
      <w:r w:rsidR="000272EE">
        <w:rPr>
          <w:rFonts w:ascii="Times New Roman" w:hAnsi="Times New Roman"/>
          <w:lang w:val="hr-HR"/>
        </w:rPr>
        <w:t xml:space="preserve"> financiranja vjerskih zajednica iz Proračuna Općine Vladislavci za </w:t>
      </w:r>
      <w:r w:rsidR="0076139C">
        <w:rPr>
          <w:rFonts w:ascii="Times New Roman" w:hAnsi="Times New Roman"/>
          <w:lang w:val="hr-HR"/>
        </w:rPr>
        <w:t>2025</w:t>
      </w:r>
      <w:r w:rsidR="000272EE">
        <w:rPr>
          <w:rFonts w:ascii="Times New Roman" w:hAnsi="Times New Roman"/>
          <w:lang w:val="hr-HR"/>
        </w:rPr>
        <w:t>. godinu (</w:t>
      </w:r>
      <w:r>
        <w:rPr>
          <w:rFonts w:ascii="Times New Roman" w:hAnsi="Times New Roman"/>
          <w:lang w:val="hr-HR"/>
        </w:rPr>
        <w:t>„Službeni glasnik“ Općine Vladislavci broj: 13/24</w:t>
      </w:r>
      <w:r w:rsidR="000272EE">
        <w:rPr>
          <w:rFonts w:ascii="Times New Roman" w:hAnsi="Times New Roman"/>
          <w:lang w:val="hr-HR"/>
        </w:rPr>
        <w:t>)</w:t>
      </w:r>
      <w:r>
        <w:rPr>
          <w:rFonts w:ascii="Times New Roman" w:hAnsi="Times New Roman"/>
          <w:lang w:val="hr-HR"/>
        </w:rPr>
        <w:t xml:space="preserve">, dalje u tekstu: Program, </w:t>
      </w:r>
      <w:r w:rsidR="000272EE">
        <w:rPr>
          <w:rFonts w:ascii="Times New Roman" w:hAnsi="Times New Roman"/>
          <w:lang w:val="hr-HR"/>
        </w:rPr>
        <w:t xml:space="preserve">  </w:t>
      </w:r>
      <w:r>
        <w:rPr>
          <w:rFonts w:ascii="Times New Roman" w:hAnsi="Times New Roman"/>
          <w:lang w:val="hr-HR"/>
        </w:rPr>
        <w:t>mijenja se i sada glasi:</w:t>
      </w:r>
    </w:p>
    <w:p w14:paraId="76D3AD1B" w14:textId="77777777" w:rsidR="000272EE" w:rsidRDefault="000272EE" w:rsidP="000272EE">
      <w:pPr>
        <w:pStyle w:val="Tijeloteksta"/>
        <w:jc w:val="center"/>
        <w:rPr>
          <w:rFonts w:ascii="Times New Roman" w:hAnsi="Times New Roman"/>
          <w:b/>
          <w:bCs/>
          <w:lang w:val="hr-HR"/>
        </w:rPr>
      </w:pPr>
    </w:p>
    <w:p w14:paraId="75D1AAF8" w14:textId="15E42339" w:rsidR="000272EE" w:rsidRDefault="003732C7" w:rsidP="000272EE">
      <w:pPr>
        <w:pStyle w:val="Tijeloteksta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>„</w:t>
      </w:r>
      <w:r w:rsidR="000272EE">
        <w:rPr>
          <w:rFonts w:ascii="Times New Roman" w:hAnsi="Times New Roman"/>
          <w:lang w:val="hr-HR"/>
        </w:rPr>
        <w:t xml:space="preserve">Sredstva za financiranje Programa osiguravaju se u Proračunu Općine Vladislavci za </w:t>
      </w:r>
      <w:r w:rsidR="0076139C">
        <w:rPr>
          <w:rFonts w:ascii="Times New Roman" w:hAnsi="Times New Roman"/>
          <w:lang w:val="hr-HR"/>
        </w:rPr>
        <w:t>2025</w:t>
      </w:r>
      <w:r w:rsidR="000272EE">
        <w:rPr>
          <w:rFonts w:ascii="Times New Roman" w:hAnsi="Times New Roman"/>
          <w:lang w:val="hr-HR"/>
        </w:rPr>
        <w:t xml:space="preserve">. godinu u iznosu od </w:t>
      </w:r>
      <w:r>
        <w:rPr>
          <w:rFonts w:ascii="Times New Roman" w:hAnsi="Times New Roman"/>
          <w:lang w:val="hr-HR"/>
        </w:rPr>
        <w:t>7.700,00</w:t>
      </w:r>
      <w:r w:rsidR="00D66426" w:rsidRPr="009A6713">
        <w:rPr>
          <w:rFonts w:ascii="Times New Roman" w:hAnsi="Times New Roman"/>
          <w:lang w:val="hr-HR"/>
        </w:rPr>
        <w:t xml:space="preserve"> e</w:t>
      </w:r>
      <w:r w:rsidR="000272EE" w:rsidRPr="009A6713">
        <w:rPr>
          <w:rFonts w:ascii="Times New Roman" w:hAnsi="Times New Roman"/>
          <w:lang w:val="hr-HR"/>
        </w:rPr>
        <w:t>ura.</w:t>
      </w:r>
    </w:p>
    <w:p w14:paraId="0798E7F4" w14:textId="77777777" w:rsidR="000272EE" w:rsidRDefault="000272EE" w:rsidP="000272EE">
      <w:pPr>
        <w:pStyle w:val="Tijeloteksta"/>
        <w:jc w:val="left"/>
        <w:rPr>
          <w:rFonts w:ascii="Times New Roman" w:hAnsi="Times New Roman"/>
          <w:lang w:val="hr-HR"/>
        </w:rPr>
      </w:pPr>
    </w:p>
    <w:p w14:paraId="001D12C3" w14:textId="6C281194" w:rsidR="000272EE" w:rsidRDefault="000272EE" w:rsidP="000272EE">
      <w:pPr>
        <w:pStyle w:val="Tijeloteksta"/>
        <w:jc w:val="center"/>
        <w:rPr>
          <w:rFonts w:ascii="Times New Roman" w:hAnsi="Times New Roman"/>
          <w:b/>
          <w:lang w:val="hr-HR"/>
        </w:rPr>
      </w:pPr>
      <w:r>
        <w:rPr>
          <w:rFonts w:ascii="Times New Roman" w:hAnsi="Times New Roman"/>
          <w:b/>
          <w:lang w:val="hr-HR"/>
        </w:rPr>
        <w:t>II.</w:t>
      </w:r>
    </w:p>
    <w:p w14:paraId="76657736" w14:textId="77777777" w:rsidR="000272EE" w:rsidRDefault="000272EE" w:rsidP="000272EE">
      <w:pPr>
        <w:pStyle w:val="Tijeloteksta"/>
        <w:jc w:val="center"/>
        <w:rPr>
          <w:rFonts w:ascii="Times New Roman" w:hAnsi="Times New Roman"/>
          <w:b/>
          <w:lang w:val="hr-HR"/>
        </w:rPr>
      </w:pPr>
    </w:p>
    <w:p w14:paraId="42CB8A05" w14:textId="77777777" w:rsidR="003732C7" w:rsidRDefault="003732C7" w:rsidP="000272EE">
      <w:pPr>
        <w:pStyle w:val="Tijeloteksta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 xml:space="preserve">Točka III. Programa, mijenja se i sada glasi: </w:t>
      </w:r>
    </w:p>
    <w:p w14:paraId="2D9B518C" w14:textId="29C0E107" w:rsidR="000272EE" w:rsidRPr="009A6713" w:rsidRDefault="003732C7" w:rsidP="000272EE">
      <w:pPr>
        <w:pStyle w:val="Tijeloteksta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>„</w:t>
      </w:r>
      <w:r w:rsidR="000272EE">
        <w:rPr>
          <w:rFonts w:ascii="Times New Roman" w:hAnsi="Times New Roman"/>
          <w:lang w:val="hr-HR"/>
        </w:rPr>
        <w:t xml:space="preserve">Financiranje </w:t>
      </w:r>
      <w:bookmarkStart w:id="5" w:name="_Hlk58494844"/>
      <w:r w:rsidR="000272EE">
        <w:rPr>
          <w:rFonts w:ascii="Times New Roman" w:hAnsi="Times New Roman"/>
          <w:lang w:val="hr-HR"/>
        </w:rPr>
        <w:t xml:space="preserve">vjerskih zajednica  u </w:t>
      </w:r>
      <w:r w:rsidR="0076139C">
        <w:rPr>
          <w:rFonts w:ascii="Times New Roman" w:hAnsi="Times New Roman"/>
          <w:lang w:val="hr-HR"/>
        </w:rPr>
        <w:t>2025</w:t>
      </w:r>
      <w:r w:rsidR="000272EE">
        <w:rPr>
          <w:rFonts w:ascii="Times New Roman" w:hAnsi="Times New Roman"/>
          <w:lang w:val="hr-HR"/>
        </w:rPr>
        <w:t xml:space="preserve">. godini </w:t>
      </w:r>
      <w:bookmarkEnd w:id="5"/>
      <w:r w:rsidR="000272EE">
        <w:rPr>
          <w:rFonts w:ascii="Times New Roman" w:hAnsi="Times New Roman"/>
          <w:lang w:val="hr-HR"/>
        </w:rPr>
        <w:t>provodi se osiguravanjem  kapitalnih i tekućih donacija vjerskim zajednicama</w:t>
      </w:r>
      <w:r w:rsidR="009A6713">
        <w:rPr>
          <w:rFonts w:ascii="Times New Roman" w:hAnsi="Times New Roman"/>
          <w:lang w:val="hr-HR"/>
        </w:rPr>
        <w:t>, te nabave kipa Sv. Marka za Župu Plehan</w:t>
      </w:r>
      <w:r w:rsidR="000272EE">
        <w:rPr>
          <w:rFonts w:ascii="Times New Roman" w:hAnsi="Times New Roman"/>
          <w:lang w:val="hr-HR"/>
        </w:rPr>
        <w:t xml:space="preserve"> u iznosu od </w:t>
      </w:r>
      <w:r>
        <w:rPr>
          <w:rFonts w:ascii="Times New Roman" w:hAnsi="Times New Roman"/>
          <w:lang w:val="hr-HR"/>
        </w:rPr>
        <w:t>7.700,00</w:t>
      </w:r>
      <w:r w:rsidR="000272EE" w:rsidRPr="009A6713">
        <w:rPr>
          <w:rFonts w:ascii="Times New Roman" w:hAnsi="Times New Roman"/>
          <w:lang w:val="hr-HR"/>
        </w:rPr>
        <w:t xml:space="preserve"> eura</w:t>
      </w:r>
      <w:r w:rsidR="00FC61B5" w:rsidRPr="009A6713">
        <w:rPr>
          <w:rFonts w:ascii="Times New Roman" w:hAnsi="Times New Roman"/>
          <w:lang w:val="hr-HR"/>
        </w:rPr>
        <w:t xml:space="preserve">. </w:t>
      </w:r>
    </w:p>
    <w:p w14:paraId="3A94448C" w14:textId="77777777" w:rsidR="000272EE" w:rsidRDefault="000272EE" w:rsidP="000272EE">
      <w:pPr>
        <w:pStyle w:val="Tijeloteksta"/>
        <w:jc w:val="center"/>
        <w:rPr>
          <w:rFonts w:ascii="Times New Roman" w:hAnsi="Times New Roman"/>
          <w:b/>
          <w:lang w:val="hr-HR"/>
        </w:rPr>
      </w:pPr>
    </w:p>
    <w:p w14:paraId="52B42A2A" w14:textId="37C2EF90" w:rsidR="000272EE" w:rsidRDefault="003732C7" w:rsidP="000272EE">
      <w:pPr>
        <w:pStyle w:val="Tijeloteksta"/>
        <w:jc w:val="center"/>
        <w:rPr>
          <w:rFonts w:ascii="Times New Roman" w:hAnsi="Times New Roman"/>
          <w:b/>
          <w:lang w:val="hr-HR"/>
        </w:rPr>
      </w:pPr>
      <w:r>
        <w:rPr>
          <w:rFonts w:ascii="Times New Roman" w:hAnsi="Times New Roman"/>
          <w:b/>
          <w:lang w:val="hr-HR"/>
        </w:rPr>
        <w:t>III.</w:t>
      </w:r>
    </w:p>
    <w:p w14:paraId="64C26898" w14:textId="77777777" w:rsidR="000272EE" w:rsidRDefault="000272EE" w:rsidP="000272EE">
      <w:pPr>
        <w:pStyle w:val="Tijeloteksta"/>
        <w:jc w:val="center"/>
        <w:rPr>
          <w:rFonts w:ascii="Times New Roman" w:hAnsi="Times New Roman"/>
          <w:b/>
          <w:lang w:val="hr-HR"/>
        </w:rPr>
      </w:pPr>
    </w:p>
    <w:p w14:paraId="1133792C" w14:textId="77777777" w:rsidR="000272EE" w:rsidRDefault="000272EE" w:rsidP="000272EE">
      <w:pPr>
        <w:pStyle w:val="Tijeloteksta"/>
        <w:jc w:val="left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>Ovaj Program objavit će se u  „Službenom glasniku“ Općine Vladislavci.</w:t>
      </w:r>
    </w:p>
    <w:p w14:paraId="7EBC3A50" w14:textId="77777777" w:rsidR="000272EE" w:rsidRDefault="000272EE" w:rsidP="000272EE">
      <w:pPr>
        <w:pStyle w:val="Tijeloteksta"/>
        <w:rPr>
          <w:rFonts w:ascii="Times New Roman" w:hAnsi="Times New Roman"/>
          <w:lang w:val="hr-HR"/>
        </w:rPr>
      </w:pPr>
    </w:p>
    <w:p w14:paraId="16160B26" w14:textId="77777777" w:rsidR="000272EE" w:rsidRDefault="000272EE" w:rsidP="000272EE">
      <w:pPr>
        <w:pStyle w:val="Tijeloteksta"/>
        <w:rPr>
          <w:rFonts w:ascii="Times New Roman" w:hAnsi="Times New Roman"/>
          <w:lang w:val="hr-HR"/>
        </w:rPr>
      </w:pPr>
    </w:p>
    <w:p w14:paraId="66B65C7C" w14:textId="07F5FE21" w:rsidR="000272EE" w:rsidRDefault="000272EE" w:rsidP="000272EE">
      <w:pPr>
        <w:pStyle w:val="Tijeloteksta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>KLASA: 400-01/2</w:t>
      </w:r>
      <w:r w:rsidR="0076139C">
        <w:rPr>
          <w:rFonts w:ascii="Times New Roman" w:hAnsi="Times New Roman"/>
          <w:lang w:val="hr-HR"/>
        </w:rPr>
        <w:t>4</w:t>
      </w:r>
      <w:r>
        <w:rPr>
          <w:rFonts w:ascii="Times New Roman" w:hAnsi="Times New Roman"/>
          <w:lang w:val="hr-HR"/>
        </w:rPr>
        <w:t>-12/01</w:t>
      </w:r>
    </w:p>
    <w:p w14:paraId="7D06FD46" w14:textId="69DF8CCA" w:rsidR="000272EE" w:rsidRDefault="000272EE" w:rsidP="000272EE">
      <w:pPr>
        <w:jc w:val="both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>UR.BROJ: 2158-41-01-2</w:t>
      </w:r>
      <w:r w:rsidR="003732C7">
        <w:rPr>
          <w:rFonts w:ascii="Times New Roman" w:hAnsi="Times New Roman"/>
          <w:lang w:val="hr-HR"/>
        </w:rPr>
        <w:t>5</w:t>
      </w:r>
      <w:r>
        <w:rPr>
          <w:rFonts w:ascii="Times New Roman" w:hAnsi="Times New Roman"/>
          <w:lang w:val="hr-HR"/>
        </w:rPr>
        <w:t>-</w:t>
      </w:r>
      <w:r w:rsidR="003732C7">
        <w:rPr>
          <w:rFonts w:ascii="Times New Roman" w:hAnsi="Times New Roman"/>
          <w:lang w:val="hr-HR"/>
        </w:rPr>
        <w:t>4</w:t>
      </w:r>
    </w:p>
    <w:p w14:paraId="102F6CC8" w14:textId="01424CEA" w:rsidR="000272EE" w:rsidRDefault="000272EE" w:rsidP="000272EE">
      <w:pPr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>Vladislavci, ___</w:t>
      </w:r>
      <w:r w:rsidR="0076139C">
        <w:rPr>
          <w:rFonts w:ascii="Times New Roman" w:hAnsi="Times New Roman"/>
          <w:lang w:val="hr-HR"/>
        </w:rPr>
        <w:t xml:space="preserve">. </w:t>
      </w:r>
      <w:r w:rsidR="003732C7">
        <w:rPr>
          <w:rFonts w:ascii="Times New Roman" w:hAnsi="Times New Roman"/>
          <w:lang w:val="hr-HR"/>
        </w:rPr>
        <w:t>ožujka</w:t>
      </w:r>
      <w:r w:rsidR="0076139C">
        <w:rPr>
          <w:rFonts w:ascii="Times New Roman" w:hAnsi="Times New Roman"/>
          <w:lang w:val="hr-HR"/>
        </w:rPr>
        <w:t xml:space="preserve"> 202</w:t>
      </w:r>
      <w:r w:rsidR="003732C7">
        <w:rPr>
          <w:rFonts w:ascii="Times New Roman" w:hAnsi="Times New Roman"/>
          <w:lang w:val="hr-HR"/>
        </w:rPr>
        <w:t>5</w:t>
      </w:r>
      <w:r>
        <w:rPr>
          <w:rFonts w:ascii="Times New Roman" w:hAnsi="Times New Roman"/>
          <w:lang w:val="hr-HR"/>
        </w:rPr>
        <w:t xml:space="preserve">. </w:t>
      </w:r>
    </w:p>
    <w:p w14:paraId="226B8C9D" w14:textId="77777777" w:rsidR="00C05597" w:rsidRDefault="00C05597" w:rsidP="000272EE">
      <w:pPr>
        <w:rPr>
          <w:rFonts w:ascii="Times New Roman" w:hAnsi="Times New Roman"/>
          <w:lang w:val="hr-HR"/>
        </w:rPr>
      </w:pPr>
    </w:p>
    <w:p w14:paraId="066CDBFF" w14:textId="77777777" w:rsidR="000272EE" w:rsidRDefault="000272EE" w:rsidP="000272EE">
      <w:pPr>
        <w:rPr>
          <w:rFonts w:ascii="Times New Roman" w:hAnsi="Times New Roman"/>
          <w:lang w:val="hr-HR"/>
        </w:rPr>
      </w:pPr>
    </w:p>
    <w:p w14:paraId="194086FA" w14:textId="77777777" w:rsidR="000272EE" w:rsidRDefault="000272EE" w:rsidP="000272EE">
      <w:pPr>
        <w:pStyle w:val="Tijeloteksta"/>
        <w:ind w:left="6358"/>
        <w:jc w:val="center"/>
        <w:rPr>
          <w:rFonts w:ascii="Times New Roman" w:hAnsi="Times New Roman"/>
          <w:b/>
          <w:bCs/>
          <w:lang w:val="hr-HR"/>
        </w:rPr>
      </w:pPr>
      <w:r>
        <w:rPr>
          <w:rFonts w:ascii="Times New Roman" w:hAnsi="Times New Roman"/>
          <w:b/>
          <w:bCs/>
          <w:lang w:val="hr-HR"/>
        </w:rPr>
        <w:t>Predsjednik</w:t>
      </w:r>
    </w:p>
    <w:p w14:paraId="5B86E748" w14:textId="77777777" w:rsidR="000272EE" w:rsidRDefault="000272EE" w:rsidP="000272EE">
      <w:pPr>
        <w:pStyle w:val="Tijeloteksta"/>
        <w:ind w:left="6358"/>
        <w:jc w:val="center"/>
        <w:rPr>
          <w:rFonts w:ascii="Times New Roman" w:hAnsi="Times New Roman"/>
          <w:b/>
          <w:bCs/>
          <w:lang w:val="hr-HR"/>
        </w:rPr>
      </w:pPr>
      <w:r>
        <w:rPr>
          <w:rFonts w:ascii="Times New Roman" w:hAnsi="Times New Roman"/>
          <w:b/>
          <w:bCs/>
          <w:lang w:val="hr-HR"/>
        </w:rPr>
        <w:t>Općinskog vijeća</w:t>
      </w:r>
    </w:p>
    <w:p w14:paraId="21DD9F9A" w14:textId="6163936A" w:rsidR="00BC7EB1" w:rsidRDefault="000272EE" w:rsidP="00FC61B5">
      <w:pPr>
        <w:pStyle w:val="Tijeloteksta"/>
        <w:ind w:left="6804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 xml:space="preserve">Krunoslav </w:t>
      </w:r>
      <w:proofErr w:type="spellStart"/>
      <w:r>
        <w:rPr>
          <w:rFonts w:ascii="Times New Roman" w:hAnsi="Times New Roman"/>
          <w:lang w:val="hr-HR"/>
        </w:rPr>
        <w:t>Morović</w:t>
      </w:r>
      <w:proofErr w:type="spellEnd"/>
    </w:p>
    <w:sectPr w:rsidR="00BC7EB1">
      <w:footerReference w:type="even" r:id="rId10"/>
      <w:pgSz w:w="11906" w:h="16838" w:code="9"/>
      <w:pgMar w:top="567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AF1009" w14:textId="77777777" w:rsidR="00800F80" w:rsidRDefault="00800F80">
      <w:r>
        <w:separator/>
      </w:r>
    </w:p>
  </w:endnote>
  <w:endnote w:type="continuationSeparator" w:id="0">
    <w:p w14:paraId="7F2619CE" w14:textId="77777777" w:rsidR="00800F80" w:rsidRDefault="00800F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E87382" w14:textId="77777777" w:rsidR="00BC7EB1" w:rsidRDefault="00000000">
    <w:pPr>
      <w:pStyle w:val="Podno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14:paraId="28A4007E" w14:textId="77777777" w:rsidR="00BC7EB1" w:rsidRDefault="00BC7EB1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6DF43F" w14:textId="77777777" w:rsidR="00800F80" w:rsidRDefault="00800F80">
      <w:r>
        <w:separator/>
      </w:r>
    </w:p>
  </w:footnote>
  <w:footnote w:type="continuationSeparator" w:id="0">
    <w:p w14:paraId="35F7C1BD" w14:textId="77777777" w:rsidR="00800F80" w:rsidRDefault="00800F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757565"/>
    <w:multiLevelType w:val="hybridMultilevel"/>
    <w:tmpl w:val="5944F4DA"/>
    <w:lvl w:ilvl="0" w:tplc="AF42103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490BFA"/>
    <w:multiLevelType w:val="hybridMultilevel"/>
    <w:tmpl w:val="880CCFAE"/>
    <w:lvl w:ilvl="0" w:tplc="CA86151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6B4118F"/>
    <w:multiLevelType w:val="hybridMultilevel"/>
    <w:tmpl w:val="ACBAF220"/>
    <w:lvl w:ilvl="0" w:tplc="4B8C92E2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27331808"/>
    <w:multiLevelType w:val="hybridMultilevel"/>
    <w:tmpl w:val="1A88248C"/>
    <w:lvl w:ilvl="0" w:tplc="0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174430"/>
    <w:multiLevelType w:val="hybridMultilevel"/>
    <w:tmpl w:val="8744A41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026196"/>
    <w:multiLevelType w:val="hybridMultilevel"/>
    <w:tmpl w:val="66BE17F4"/>
    <w:lvl w:ilvl="0" w:tplc="AA3439B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E811876"/>
    <w:multiLevelType w:val="hybridMultilevel"/>
    <w:tmpl w:val="C908B380"/>
    <w:lvl w:ilvl="0" w:tplc="C4AECEE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135905"/>
    <w:multiLevelType w:val="hybridMultilevel"/>
    <w:tmpl w:val="9816EC36"/>
    <w:lvl w:ilvl="0" w:tplc="4B8C92E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256890"/>
    <w:multiLevelType w:val="hybridMultilevel"/>
    <w:tmpl w:val="0D5C00E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F1050C"/>
    <w:multiLevelType w:val="hybridMultilevel"/>
    <w:tmpl w:val="8126ED5E"/>
    <w:lvl w:ilvl="0" w:tplc="BB0890B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3E51A4F"/>
    <w:multiLevelType w:val="hybridMultilevel"/>
    <w:tmpl w:val="D384065C"/>
    <w:lvl w:ilvl="0" w:tplc="F106198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7786111C"/>
    <w:multiLevelType w:val="hybridMultilevel"/>
    <w:tmpl w:val="3EB05892"/>
    <w:lvl w:ilvl="0" w:tplc="0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4579C9"/>
    <w:multiLevelType w:val="hybridMultilevel"/>
    <w:tmpl w:val="B4C8EFEA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C23241F"/>
    <w:multiLevelType w:val="hybridMultilevel"/>
    <w:tmpl w:val="05C6C6D4"/>
    <w:lvl w:ilvl="0" w:tplc="E9FAA3DE">
      <w:start w:val="1"/>
      <w:numFmt w:val="low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37407689">
    <w:abstractNumId w:val="6"/>
  </w:num>
  <w:num w:numId="2" w16cid:durableId="987713200">
    <w:abstractNumId w:val="10"/>
  </w:num>
  <w:num w:numId="3" w16cid:durableId="660618292">
    <w:abstractNumId w:val="11"/>
  </w:num>
  <w:num w:numId="4" w16cid:durableId="976494032">
    <w:abstractNumId w:val="3"/>
  </w:num>
  <w:num w:numId="5" w16cid:durableId="671419819">
    <w:abstractNumId w:val="12"/>
  </w:num>
  <w:num w:numId="6" w16cid:durableId="1485195597">
    <w:abstractNumId w:val="9"/>
  </w:num>
  <w:num w:numId="7" w16cid:durableId="26493679">
    <w:abstractNumId w:val="13"/>
  </w:num>
  <w:num w:numId="8" w16cid:durableId="1197155608">
    <w:abstractNumId w:val="1"/>
  </w:num>
  <w:num w:numId="9" w16cid:durableId="791479506">
    <w:abstractNumId w:val="5"/>
  </w:num>
  <w:num w:numId="10" w16cid:durableId="183524175">
    <w:abstractNumId w:val="8"/>
  </w:num>
  <w:num w:numId="11" w16cid:durableId="1385443929">
    <w:abstractNumId w:val="2"/>
  </w:num>
  <w:num w:numId="12" w16cid:durableId="2079203147">
    <w:abstractNumId w:val="0"/>
  </w:num>
  <w:num w:numId="13" w16cid:durableId="940263700">
    <w:abstractNumId w:val="7"/>
  </w:num>
  <w:num w:numId="14" w16cid:durableId="75936894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8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7EB1"/>
    <w:rsid w:val="000272EE"/>
    <w:rsid w:val="000377D4"/>
    <w:rsid w:val="00064F12"/>
    <w:rsid w:val="00072695"/>
    <w:rsid w:val="00081337"/>
    <w:rsid w:val="00144DB2"/>
    <w:rsid w:val="0015358E"/>
    <w:rsid w:val="003039E8"/>
    <w:rsid w:val="00311243"/>
    <w:rsid w:val="003732C7"/>
    <w:rsid w:val="00443A0A"/>
    <w:rsid w:val="00493456"/>
    <w:rsid w:val="0066165E"/>
    <w:rsid w:val="006B5E05"/>
    <w:rsid w:val="0074693D"/>
    <w:rsid w:val="0076139C"/>
    <w:rsid w:val="007A6721"/>
    <w:rsid w:val="007D4644"/>
    <w:rsid w:val="00800F80"/>
    <w:rsid w:val="008C3842"/>
    <w:rsid w:val="008F005E"/>
    <w:rsid w:val="00941AA2"/>
    <w:rsid w:val="009A6713"/>
    <w:rsid w:val="009A7115"/>
    <w:rsid w:val="00A01671"/>
    <w:rsid w:val="00A55C94"/>
    <w:rsid w:val="00AD3886"/>
    <w:rsid w:val="00BA5E99"/>
    <w:rsid w:val="00BC7EB1"/>
    <w:rsid w:val="00C05597"/>
    <w:rsid w:val="00C4379B"/>
    <w:rsid w:val="00C55E14"/>
    <w:rsid w:val="00CA50E3"/>
    <w:rsid w:val="00D66426"/>
    <w:rsid w:val="00DD66D2"/>
    <w:rsid w:val="00DD6EC8"/>
    <w:rsid w:val="00FC6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6B406D0"/>
  <w15:docId w15:val="{32D7C746-A634-4D48-B00C-F52A56CAFA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sz w:val="24"/>
      <w:szCs w:val="24"/>
      <w:lang w:val="en-US" w:eastAsia="en-US"/>
    </w:rPr>
  </w:style>
  <w:style w:type="paragraph" w:styleId="Naslov1">
    <w:name w:val="heading 1"/>
    <w:basedOn w:val="Normal"/>
    <w:next w:val="Normal"/>
    <w:link w:val="Naslov1Char"/>
    <w:qFormat/>
    <w:pPr>
      <w:keepNext/>
      <w:jc w:val="center"/>
      <w:outlineLvl w:val="0"/>
    </w:pPr>
    <w:rPr>
      <w:rFonts w:ascii="Times New Roman" w:hAnsi="Times New Roman"/>
      <w:sz w:val="40"/>
      <w:szCs w:val="20"/>
    </w:rPr>
  </w:style>
  <w:style w:type="paragraph" w:styleId="Naslov2">
    <w:name w:val="heading 2"/>
    <w:basedOn w:val="Normal"/>
    <w:next w:val="Normal"/>
    <w:link w:val="Naslov2Char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pPr>
      <w:jc w:val="both"/>
    </w:pPr>
  </w:style>
  <w:style w:type="paragraph" w:styleId="Podnoje">
    <w:name w:val="footer"/>
    <w:basedOn w:val="Normal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</w:style>
  <w:style w:type="paragraph" w:styleId="Zaglavlje">
    <w:name w:val="header"/>
    <w:basedOn w:val="Normal"/>
    <w:link w:val="ZaglavljeChar"/>
    <w:uiPriority w:val="99"/>
    <w:pPr>
      <w:tabs>
        <w:tab w:val="center" w:pos="4536"/>
        <w:tab w:val="right" w:pos="9072"/>
      </w:tabs>
    </w:pPr>
  </w:style>
  <w:style w:type="character" w:customStyle="1" w:styleId="Naslov1Char">
    <w:name w:val="Naslov 1 Char"/>
    <w:link w:val="Naslov1"/>
    <w:rPr>
      <w:sz w:val="40"/>
      <w:lang w:eastAsia="en-US"/>
    </w:rPr>
  </w:style>
  <w:style w:type="paragraph" w:styleId="StandardWeb">
    <w:name w:val="Normal (Web)"/>
    <w:basedOn w:val="Normal"/>
    <w:uiPriority w:val="99"/>
    <w:unhideWhenUsed/>
    <w:pPr>
      <w:spacing w:before="100" w:beforeAutospacing="1" w:after="100" w:afterAutospacing="1"/>
    </w:pPr>
    <w:rPr>
      <w:rFonts w:cs="Arial"/>
      <w:color w:val="000000"/>
      <w:sz w:val="18"/>
      <w:szCs w:val="18"/>
      <w:lang w:val="hr-HR" w:eastAsia="hr-HR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ndale Sans UI" w:cs="Tahoma"/>
      <w:kern w:val="3"/>
      <w:sz w:val="24"/>
      <w:szCs w:val="24"/>
      <w:lang w:val="en-US" w:eastAsia="en-US" w:bidi="en-US"/>
    </w:rPr>
  </w:style>
  <w:style w:type="character" w:customStyle="1" w:styleId="TijelotekstaChar">
    <w:name w:val="Tijelo teksta Char"/>
    <w:link w:val="Tijeloteksta"/>
    <w:rPr>
      <w:rFonts w:ascii="Arial" w:hAnsi="Arial"/>
      <w:sz w:val="24"/>
      <w:szCs w:val="24"/>
      <w:lang w:eastAsia="en-US"/>
    </w:rPr>
  </w:style>
  <w:style w:type="character" w:customStyle="1" w:styleId="ZaglavljeChar">
    <w:name w:val="Zaglavlje Char"/>
    <w:link w:val="Zaglavlje"/>
    <w:uiPriority w:val="99"/>
    <w:rPr>
      <w:rFonts w:ascii="Arial" w:hAnsi="Arial"/>
      <w:sz w:val="24"/>
      <w:szCs w:val="24"/>
      <w:lang w:val="en-US" w:eastAsia="en-US"/>
    </w:rPr>
  </w:style>
  <w:style w:type="character" w:styleId="Hiperveza">
    <w:name w:val="Hyperlink"/>
    <w:basedOn w:val="Zadanifontodlomka"/>
    <w:rPr>
      <w:color w:val="0000FF"/>
      <w:u w:val="single"/>
    </w:rPr>
  </w:style>
  <w:style w:type="paragraph" w:styleId="Bezproreda">
    <w:name w:val="No Spacing"/>
    <w:uiPriority w:val="1"/>
    <w:qFormat/>
    <w:rPr>
      <w:rFonts w:ascii="Calibri" w:eastAsia="Calibri" w:hAnsi="Calibri"/>
      <w:sz w:val="22"/>
      <w:szCs w:val="22"/>
      <w:lang w:eastAsia="en-US"/>
    </w:rPr>
  </w:style>
  <w:style w:type="character" w:customStyle="1" w:styleId="Naslov2Char">
    <w:name w:val="Naslov 2 Char"/>
    <w:basedOn w:val="Zadanifontodlomka"/>
    <w:link w:val="Naslov2"/>
    <w:semiHidden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paragraph" w:styleId="Tekstbalonia">
    <w:name w:val="Balloon Text"/>
    <w:basedOn w:val="Normal"/>
    <w:link w:val="TekstbaloniaChar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rPr>
      <w:rFonts w:ascii="Tahoma" w:hAnsi="Tahoma" w:cs="Tahoma"/>
      <w:sz w:val="16"/>
      <w:szCs w:val="16"/>
      <w:lang w:val="en-US" w:eastAsia="en-US"/>
    </w:rPr>
  </w:style>
  <w:style w:type="paragraph" w:styleId="Odlomakpopisa">
    <w:name w:val="List Paragraph"/>
    <w:basedOn w:val="Normal"/>
    <w:uiPriority w:val="34"/>
    <w:qFormat/>
    <w:rsid w:val="003732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919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462</Words>
  <Characters>2640</Characters>
  <Application>Microsoft Office Word</Application>
  <DocSecurity>0</DocSecurity>
  <Lines>22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Opcina Vladislavci</Company>
  <LinksUpToDate>false</LinksUpToDate>
  <CharactersWithSpaces>3096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Vladislavci</dc:creator>
  <cp:lastModifiedBy>OpcinaPC2020</cp:lastModifiedBy>
  <cp:revision>5</cp:revision>
  <cp:lastPrinted>2025-03-21T11:34:00Z</cp:lastPrinted>
  <dcterms:created xsi:type="dcterms:W3CDTF">2025-03-21T11:14:00Z</dcterms:created>
  <dcterms:modified xsi:type="dcterms:W3CDTF">2025-03-31T12:41:00Z</dcterms:modified>
</cp:coreProperties>
</file>